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B4" w:rsidRPr="00DA2ACF" w:rsidRDefault="007B2BF1" w:rsidP="00C9546E">
      <w:pPr>
        <w:outlineLvl w:val="0"/>
        <w:rPr>
          <w:b/>
          <w:color w:val="003359"/>
          <w:sz w:val="32"/>
          <w:szCs w:val="32"/>
        </w:rPr>
      </w:pPr>
      <w:bookmarkStart w:id="0" w:name="_Toc316874617"/>
      <w:r>
        <w:rPr>
          <w:b/>
          <w:color w:val="003359"/>
          <w:sz w:val="32"/>
          <w:szCs w:val="32"/>
        </w:rPr>
        <w:t xml:space="preserve">GEMMA </w:t>
      </w:r>
      <w:r w:rsidR="006D6C5F" w:rsidRPr="00DA2ACF">
        <w:rPr>
          <w:b/>
          <w:color w:val="003359"/>
          <w:sz w:val="32"/>
          <w:szCs w:val="32"/>
        </w:rPr>
        <w:t>Referentiez</w:t>
      </w:r>
      <w:r w:rsidR="00CF55B4" w:rsidRPr="00DA2ACF">
        <w:rPr>
          <w:b/>
          <w:color w:val="003359"/>
          <w:sz w:val="32"/>
          <w:szCs w:val="32"/>
        </w:rPr>
        <w:t>aaktype</w:t>
      </w:r>
      <w:bookmarkEnd w:id="0"/>
      <w:r w:rsidR="0064048C" w:rsidRPr="00DA2ACF">
        <w:rPr>
          <w:b/>
          <w:color w:val="003359"/>
          <w:sz w:val="32"/>
          <w:szCs w:val="32"/>
        </w:rPr>
        <w:t xml:space="preserve"> </w:t>
      </w:r>
      <w:r w:rsidR="006D6C5F" w:rsidRPr="00DA2ACF">
        <w:rPr>
          <w:b/>
          <w:color w:val="003359"/>
          <w:sz w:val="32"/>
          <w:szCs w:val="32"/>
        </w:rPr>
        <w:t>‘</w:t>
      </w:r>
      <w:r w:rsidR="003758C4" w:rsidRPr="00DA2ACF">
        <w:rPr>
          <w:b/>
          <w:color w:val="003359"/>
          <w:sz w:val="32"/>
          <w:szCs w:val="32"/>
        </w:rPr>
        <w:t>Melding</w:t>
      </w:r>
      <w:r w:rsidR="00F96872" w:rsidRPr="00DA2ACF">
        <w:rPr>
          <w:b/>
          <w:color w:val="003359"/>
          <w:sz w:val="32"/>
          <w:szCs w:val="32"/>
        </w:rPr>
        <w:t xml:space="preserve"> behandel</w:t>
      </w:r>
      <w:r w:rsidR="003758C4" w:rsidRPr="00DA2ACF">
        <w:rPr>
          <w:b/>
          <w:color w:val="003359"/>
          <w:sz w:val="32"/>
          <w:szCs w:val="32"/>
        </w:rPr>
        <w:t>en</w:t>
      </w:r>
      <w:r w:rsidR="006D6C5F" w:rsidRPr="00DA2ACF">
        <w:rPr>
          <w:b/>
          <w:color w:val="003359"/>
          <w:sz w:val="32"/>
          <w:szCs w:val="32"/>
        </w:rPr>
        <w:t>’</w:t>
      </w:r>
    </w:p>
    <w:p w:rsidR="00CF55B4" w:rsidRDefault="006D6C5F" w:rsidP="00CF55B4">
      <w:r>
        <w:t>Identificatie: GEMTE821002193-</w:t>
      </w:r>
      <w:r w:rsidR="00F96872">
        <w:t>2090</w:t>
      </w:r>
      <w:r>
        <w:t>1</w:t>
      </w:r>
    </w:p>
    <w:p w:rsidR="00CF55B4" w:rsidRPr="00E7391D" w:rsidRDefault="00CF55B4" w:rsidP="00CF55B4">
      <w:r>
        <w:t xml:space="preserve">Versie datum: </w:t>
      </w:r>
      <w:r w:rsidR="00A70D24">
        <w:t>1-12-2014</w:t>
      </w:r>
    </w:p>
    <w:p w:rsidR="00AE6B3F" w:rsidRPr="00EB0790" w:rsidRDefault="00D71115" w:rsidP="00AE6B3F">
      <w:pPr>
        <w:spacing w:before="200"/>
        <w:outlineLvl w:val="0"/>
        <w:rPr>
          <w:b/>
          <w:color w:val="003359"/>
          <w:sz w:val="28"/>
          <w:szCs w:val="28"/>
        </w:rPr>
      </w:pPr>
      <w:r w:rsidRPr="00B27469">
        <w:rPr>
          <w:vanish/>
        </w:rPr>
        <w:t>&lt;br /&gt;</w:t>
      </w:r>
      <w:r w:rsidR="00AE6B3F" w:rsidRPr="00EB0790">
        <w:rPr>
          <w:b/>
          <w:color w:val="003359"/>
          <w:sz w:val="28"/>
          <w:szCs w:val="28"/>
        </w:rPr>
        <w:t>P</w:t>
      </w:r>
      <w:r w:rsidR="00EB0790" w:rsidRPr="00EB0790">
        <w:rPr>
          <w:b/>
          <w:color w:val="003359"/>
          <w:sz w:val="28"/>
          <w:szCs w:val="28"/>
        </w:rPr>
        <w:t>rocesgang</w:t>
      </w:r>
      <w:r w:rsidR="00AE6B3F" w:rsidRPr="00EB0790">
        <w:rPr>
          <w:b/>
          <w:color w:val="003359"/>
          <w:sz w:val="28"/>
          <w:szCs w:val="28"/>
        </w:rPr>
        <w:t xml:space="preserve"> (</w:t>
      </w:r>
      <w:r w:rsidR="00EB0790" w:rsidRPr="00EB0790">
        <w:rPr>
          <w:b/>
          <w:color w:val="003359"/>
          <w:sz w:val="28"/>
          <w:szCs w:val="28"/>
        </w:rPr>
        <w:t>op hoofdlijnen</w:t>
      </w:r>
      <w:r w:rsidR="00AE6B3F" w:rsidRPr="00EB0790">
        <w:rPr>
          <w:b/>
          <w:color w:val="003359"/>
          <w:sz w:val="28"/>
          <w:szCs w:val="28"/>
        </w:rPr>
        <w:t>)</w:t>
      </w:r>
    </w:p>
    <w:p w:rsidR="00E273F0" w:rsidRPr="00EB0790" w:rsidRDefault="00E273F0" w:rsidP="00E273F0"/>
    <w:p w:rsidR="00CF55B4" w:rsidRPr="00DC36DD" w:rsidRDefault="00EB0790" w:rsidP="000B3496">
      <w:pPr>
        <w:keepNext/>
        <w:spacing w:before="200"/>
        <w:outlineLvl w:val="0"/>
        <w:rPr>
          <w:b/>
          <w:color w:val="003359"/>
          <w:sz w:val="24"/>
          <w:szCs w:val="24"/>
        </w:rPr>
      </w:pPr>
      <w:r w:rsidRPr="00B27469">
        <w:rPr>
          <w:vanish/>
        </w:rPr>
        <w:t>&lt;br /&gt;</w:t>
      </w:r>
      <w:r w:rsidR="00CF55B4" w:rsidRPr="00EB0790">
        <w:rPr>
          <w:b/>
          <w:color w:val="003359"/>
          <w:sz w:val="28"/>
          <w:szCs w:val="28"/>
        </w:rPr>
        <w:t>A</w:t>
      </w:r>
      <w:r w:rsidRPr="00EB0790">
        <w:rPr>
          <w:b/>
          <w:color w:val="003359"/>
          <w:sz w:val="28"/>
          <w:szCs w:val="28"/>
        </w:rPr>
        <w:t>lgemene gegevens</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770B93" w:rsidRDefault="00CF55B4" w:rsidP="00F2537F">
            <w:pPr>
              <w:rPr>
                <w:b/>
              </w:rPr>
            </w:pPr>
            <w:proofErr w:type="spellStart"/>
            <w:r w:rsidRPr="00770B93">
              <w:rPr>
                <w:b/>
              </w:rPr>
              <w:t>Zaaktype-omschrijving</w:t>
            </w:r>
            <w:proofErr w:type="spellEnd"/>
            <w:r w:rsidRPr="00770B93">
              <w:rPr>
                <w:b/>
              </w:rPr>
              <w:t xml:space="preserve"> generiek</w:t>
            </w:r>
          </w:p>
        </w:tc>
        <w:tc>
          <w:tcPr>
            <w:tcW w:w="6237" w:type="dxa"/>
          </w:tcPr>
          <w:p w:rsidR="00CF55B4" w:rsidRDefault="006D6C5F" w:rsidP="00F2537F">
            <w:r>
              <w:t>Melding</w:t>
            </w:r>
            <w:r w:rsidR="00DA2ACF">
              <w:t xml:space="preserve"> behandel</w:t>
            </w:r>
            <w:r>
              <w:t>en</w:t>
            </w:r>
          </w:p>
        </w:tc>
      </w:tr>
      <w:tr w:rsidR="00CF55B4" w:rsidTr="00A25BF1">
        <w:tc>
          <w:tcPr>
            <w:tcW w:w="3227" w:type="dxa"/>
          </w:tcPr>
          <w:p w:rsidR="00CF55B4" w:rsidRPr="0080215A" w:rsidRDefault="00CF55B4" w:rsidP="00F2537F">
            <w:pPr>
              <w:rPr>
                <w:b/>
              </w:rPr>
            </w:pPr>
            <w:r>
              <w:rPr>
                <w:b/>
              </w:rPr>
              <w:t>Zaakcategorie</w:t>
            </w:r>
          </w:p>
        </w:tc>
        <w:tc>
          <w:tcPr>
            <w:tcW w:w="6237" w:type="dxa"/>
          </w:tcPr>
          <w:p w:rsidR="00CF55B4" w:rsidRDefault="006D6C5F" w:rsidP="00F2537F">
            <w:r>
              <w:t>Nazorg</w:t>
            </w:r>
          </w:p>
        </w:tc>
      </w:tr>
      <w:tr w:rsidR="00CF55B4" w:rsidTr="00A25BF1">
        <w:tc>
          <w:tcPr>
            <w:tcW w:w="3227" w:type="dxa"/>
          </w:tcPr>
          <w:p w:rsidR="00CF55B4" w:rsidRDefault="00CF55B4" w:rsidP="00F2537F">
            <w:pPr>
              <w:rPr>
                <w:b/>
              </w:rPr>
            </w:pPr>
            <w:r>
              <w:rPr>
                <w:b/>
              </w:rPr>
              <w:t>Doel</w:t>
            </w:r>
          </w:p>
        </w:tc>
        <w:tc>
          <w:tcPr>
            <w:tcW w:w="6237" w:type="dxa"/>
          </w:tcPr>
          <w:p w:rsidR="00CF55B4" w:rsidRDefault="006D6C5F" w:rsidP="00F2537F">
            <w:r w:rsidRPr="006D6C5F">
              <w:t xml:space="preserve">Het proces </w:t>
            </w:r>
            <w:r>
              <w:t>‘</w:t>
            </w:r>
            <w:r w:rsidRPr="006D6C5F">
              <w:t>Meldingen</w:t>
            </w:r>
            <w:r>
              <w:t>’</w:t>
            </w:r>
            <w:r w:rsidRPr="006D6C5F">
              <w:t xml:space="preserve"> heeft als doel het afhandelen van een melding </w:t>
            </w:r>
            <w:r w:rsidR="00783058">
              <w:t>en het resultaat hiervan terug</w:t>
            </w:r>
            <w:r w:rsidRPr="006D6C5F">
              <w:t>koppelen naar de burger</w:t>
            </w:r>
            <w:r w:rsidR="00DA2ACF">
              <w:t xml:space="preserve"> of het bedrijf</w:t>
            </w:r>
            <w:r w:rsidRPr="006D6C5F">
              <w:t>.</w:t>
            </w:r>
          </w:p>
        </w:tc>
      </w:tr>
      <w:tr w:rsidR="00CF55B4" w:rsidTr="00A25BF1">
        <w:tc>
          <w:tcPr>
            <w:tcW w:w="3227" w:type="dxa"/>
          </w:tcPr>
          <w:p w:rsidR="00CF55B4" w:rsidRDefault="00CF55B4" w:rsidP="00F2537F">
            <w:pPr>
              <w:rPr>
                <w:b/>
              </w:rPr>
            </w:pPr>
            <w:r>
              <w:rPr>
                <w:b/>
              </w:rPr>
              <w:t>Aanleiding</w:t>
            </w:r>
          </w:p>
        </w:tc>
        <w:tc>
          <w:tcPr>
            <w:tcW w:w="6237" w:type="dxa"/>
          </w:tcPr>
          <w:p w:rsidR="00CF55B4" w:rsidRDefault="00CF55B4" w:rsidP="00F2537F"/>
        </w:tc>
      </w:tr>
      <w:tr w:rsidR="00CF55B4" w:rsidTr="00A25BF1">
        <w:tc>
          <w:tcPr>
            <w:tcW w:w="3227" w:type="dxa"/>
          </w:tcPr>
          <w:p w:rsidR="00CF55B4" w:rsidRPr="0080215A" w:rsidRDefault="00CF55B4" w:rsidP="00F2537F">
            <w:pPr>
              <w:rPr>
                <w:b/>
              </w:rPr>
            </w:pPr>
            <w:r>
              <w:rPr>
                <w:b/>
              </w:rPr>
              <w:t>Indicatie Intern of Extern</w:t>
            </w:r>
          </w:p>
        </w:tc>
        <w:tc>
          <w:tcPr>
            <w:tcW w:w="6237" w:type="dxa"/>
          </w:tcPr>
          <w:p w:rsidR="00CF55B4" w:rsidRDefault="00DA2ACF" w:rsidP="00F2537F">
            <w:r>
              <w:t>Extern</w:t>
            </w:r>
          </w:p>
        </w:tc>
      </w:tr>
      <w:tr w:rsidR="00CF55B4" w:rsidTr="00A25BF1">
        <w:tc>
          <w:tcPr>
            <w:tcW w:w="3227" w:type="dxa"/>
          </w:tcPr>
          <w:p w:rsidR="00CF55B4" w:rsidRPr="0080215A" w:rsidRDefault="00CF55B4" w:rsidP="00F2537F">
            <w:pPr>
              <w:rPr>
                <w:b/>
              </w:rPr>
            </w:pPr>
            <w:r w:rsidRPr="0080215A">
              <w:rPr>
                <w:b/>
              </w:rPr>
              <w:t>Handeling initiator</w:t>
            </w:r>
          </w:p>
        </w:tc>
        <w:tc>
          <w:tcPr>
            <w:tcW w:w="6237" w:type="dxa"/>
          </w:tcPr>
          <w:p w:rsidR="00CF55B4" w:rsidRDefault="00DA2ACF" w:rsidP="00F2537F">
            <w:r>
              <w:t>Melden</w:t>
            </w:r>
          </w:p>
        </w:tc>
      </w:tr>
      <w:tr w:rsidR="00CF55B4" w:rsidTr="00A25BF1">
        <w:tc>
          <w:tcPr>
            <w:tcW w:w="3227" w:type="dxa"/>
          </w:tcPr>
          <w:p w:rsidR="00CF55B4" w:rsidRPr="0080215A" w:rsidRDefault="00CF55B4" w:rsidP="00F2537F">
            <w:pPr>
              <w:rPr>
                <w:b/>
              </w:rPr>
            </w:pPr>
            <w:r w:rsidRPr="0080215A">
              <w:rPr>
                <w:b/>
              </w:rPr>
              <w:t>Onderwerp</w:t>
            </w:r>
          </w:p>
        </w:tc>
        <w:tc>
          <w:tcPr>
            <w:tcW w:w="6237" w:type="dxa"/>
          </w:tcPr>
          <w:p w:rsidR="00CF55B4" w:rsidRDefault="00DA2ACF" w:rsidP="00F2537F">
            <w:r>
              <w:t>Melding</w:t>
            </w:r>
          </w:p>
        </w:tc>
      </w:tr>
      <w:tr w:rsidR="00CF55B4" w:rsidTr="00A25BF1">
        <w:tc>
          <w:tcPr>
            <w:tcW w:w="3227" w:type="dxa"/>
          </w:tcPr>
          <w:p w:rsidR="00CF55B4" w:rsidRPr="0080215A" w:rsidRDefault="00CF55B4" w:rsidP="00F2537F">
            <w:pPr>
              <w:rPr>
                <w:b/>
              </w:rPr>
            </w:pPr>
            <w:r>
              <w:rPr>
                <w:b/>
              </w:rPr>
              <w:t>Handeling behandelaar</w:t>
            </w:r>
          </w:p>
        </w:tc>
        <w:tc>
          <w:tcPr>
            <w:tcW w:w="6237" w:type="dxa"/>
          </w:tcPr>
          <w:p w:rsidR="00CF55B4" w:rsidRDefault="00DA2ACF" w:rsidP="00F2537F">
            <w:r>
              <w:t>Behandelen</w:t>
            </w:r>
          </w:p>
        </w:tc>
      </w:tr>
      <w:tr w:rsidR="00CF55B4" w:rsidTr="00A25BF1">
        <w:tc>
          <w:tcPr>
            <w:tcW w:w="3227" w:type="dxa"/>
          </w:tcPr>
          <w:p w:rsidR="00CF55B4" w:rsidRDefault="00CF55B4" w:rsidP="00F2537F">
            <w:pPr>
              <w:rPr>
                <w:b/>
              </w:rPr>
            </w:pPr>
            <w:r>
              <w:rPr>
                <w:b/>
              </w:rPr>
              <w:t>Trefwoord</w:t>
            </w:r>
          </w:p>
        </w:tc>
        <w:tc>
          <w:tcPr>
            <w:tcW w:w="6237" w:type="dxa"/>
          </w:tcPr>
          <w:p w:rsidR="00CF55B4" w:rsidRDefault="00CF55B4" w:rsidP="00F2537F"/>
        </w:tc>
      </w:tr>
      <w:tr w:rsidR="00CF55B4" w:rsidTr="00A25BF1">
        <w:tc>
          <w:tcPr>
            <w:tcW w:w="3227" w:type="dxa"/>
          </w:tcPr>
          <w:p w:rsidR="00CF55B4" w:rsidRPr="0080215A" w:rsidRDefault="00CF55B4" w:rsidP="00F2537F">
            <w:pPr>
              <w:rPr>
                <w:b/>
              </w:rPr>
            </w:pPr>
            <w:r>
              <w:rPr>
                <w:b/>
              </w:rPr>
              <w:t>Archiefclassificatiecode</w:t>
            </w:r>
          </w:p>
        </w:tc>
        <w:tc>
          <w:tcPr>
            <w:tcW w:w="6237" w:type="dxa"/>
          </w:tcPr>
          <w:p w:rsidR="00CF55B4" w:rsidRDefault="00CF55B4" w:rsidP="00F2537F"/>
        </w:tc>
      </w:tr>
      <w:tr w:rsidR="00CF55B4" w:rsidTr="00A25BF1">
        <w:tc>
          <w:tcPr>
            <w:tcW w:w="3227" w:type="dxa"/>
          </w:tcPr>
          <w:p w:rsidR="00CF55B4" w:rsidRDefault="00CF55B4" w:rsidP="00F2537F">
            <w:pPr>
              <w:rPr>
                <w:b/>
              </w:rPr>
            </w:pPr>
            <w:r>
              <w:rPr>
                <w:b/>
              </w:rPr>
              <w:t>Vertrouwelijkheidaanduiding</w:t>
            </w:r>
          </w:p>
        </w:tc>
        <w:tc>
          <w:tcPr>
            <w:tcW w:w="6237" w:type="dxa"/>
          </w:tcPr>
          <w:p w:rsidR="00CF55B4" w:rsidRDefault="00CF55B4" w:rsidP="00F2537F"/>
        </w:tc>
      </w:tr>
      <w:tr w:rsidR="00CF55B4" w:rsidTr="00A25BF1">
        <w:trPr>
          <w:trHeight w:val="200"/>
        </w:trPr>
        <w:tc>
          <w:tcPr>
            <w:tcW w:w="3227" w:type="dxa"/>
          </w:tcPr>
          <w:p w:rsidR="00CF55B4" w:rsidRDefault="00CF55B4" w:rsidP="00F2537F">
            <w:pPr>
              <w:rPr>
                <w:b/>
              </w:rPr>
            </w:pPr>
            <w:r>
              <w:rPr>
                <w:b/>
              </w:rPr>
              <w:t>Producten/Dienst naam</w:t>
            </w:r>
          </w:p>
        </w:tc>
        <w:tc>
          <w:tcPr>
            <w:tcW w:w="6237" w:type="dxa"/>
          </w:tcPr>
          <w:p w:rsidR="00CF55B4" w:rsidRDefault="00CF55B4" w:rsidP="00F2537F">
            <w:pPr>
              <w:ind w:left="34"/>
            </w:pPr>
          </w:p>
        </w:tc>
      </w:tr>
      <w:tr w:rsidR="00CF55B4" w:rsidTr="00A25BF1">
        <w:trPr>
          <w:trHeight w:val="200"/>
        </w:trPr>
        <w:tc>
          <w:tcPr>
            <w:tcW w:w="3227" w:type="dxa"/>
          </w:tcPr>
          <w:p w:rsidR="00CF55B4" w:rsidRDefault="00CF55B4" w:rsidP="00F2537F">
            <w:pPr>
              <w:rPr>
                <w:b/>
              </w:rPr>
            </w:pPr>
            <w:r>
              <w:rPr>
                <w:b/>
              </w:rPr>
              <w:t>URL (producten/dienst)</w:t>
            </w:r>
          </w:p>
        </w:tc>
        <w:tc>
          <w:tcPr>
            <w:tcW w:w="6237" w:type="dxa"/>
          </w:tcPr>
          <w:p w:rsidR="00CF55B4" w:rsidRDefault="00CF55B4" w:rsidP="00F2537F">
            <w:pPr>
              <w:ind w:left="34"/>
            </w:pPr>
          </w:p>
        </w:tc>
      </w:tr>
      <w:tr w:rsidR="00CF55B4" w:rsidTr="00A25BF1">
        <w:trPr>
          <w:trHeight w:val="200"/>
        </w:trPr>
        <w:tc>
          <w:tcPr>
            <w:tcW w:w="3227" w:type="dxa"/>
          </w:tcPr>
          <w:p w:rsidR="00CF55B4" w:rsidRDefault="00CF55B4" w:rsidP="00F2537F">
            <w:pPr>
              <w:rPr>
                <w:b/>
              </w:rPr>
            </w:pPr>
            <w:r>
              <w:rPr>
                <w:b/>
              </w:rPr>
              <w:t>Formuliernaam</w:t>
            </w:r>
          </w:p>
        </w:tc>
        <w:tc>
          <w:tcPr>
            <w:tcW w:w="6237" w:type="dxa"/>
          </w:tcPr>
          <w:p w:rsidR="00CF55B4" w:rsidRDefault="00CF55B4" w:rsidP="00F2537F"/>
        </w:tc>
      </w:tr>
      <w:tr w:rsidR="00CF55B4" w:rsidTr="00A25BF1">
        <w:trPr>
          <w:trHeight w:val="200"/>
        </w:trPr>
        <w:tc>
          <w:tcPr>
            <w:tcW w:w="3227" w:type="dxa"/>
          </w:tcPr>
          <w:p w:rsidR="00CF55B4" w:rsidRDefault="00CF55B4" w:rsidP="00F2537F">
            <w:pPr>
              <w:rPr>
                <w:b/>
              </w:rPr>
            </w:pPr>
            <w:r>
              <w:rPr>
                <w:b/>
              </w:rPr>
              <w:t>URL (formulier)</w:t>
            </w:r>
          </w:p>
        </w:tc>
        <w:tc>
          <w:tcPr>
            <w:tcW w:w="6237" w:type="dxa"/>
          </w:tcPr>
          <w:p w:rsidR="00CF55B4" w:rsidRDefault="00CF55B4" w:rsidP="00F2537F"/>
        </w:tc>
      </w:tr>
      <w:tr w:rsidR="00CF55B4" w:rsidTr="00A25BF1">
        <w:trPr>
          <w:trHeight w:val="200"/>
        </w:trPr>
        <w:tc>
          <w:tcPr>
            <w:tcW w:w="3227" w:type="dxa"/>
          </w:tcPr>
          <w:p w:rsidR="00CF55B4" w:rsidRDefault="00CF55B4" w:rsidP="00F2537F">
            <w:pPr>
              <w:rPr>
                <w:b/>
              </w:rPr>
            </w:pPr>
            <w:r>
              <w:rPr>
                <w:b/>
              </w:rPr>
              <w:t>Procesnaam</w:t>
            </w:r>
          </w:p>
        </w:tc>
        <w:tc>
          <w:tcPr>
            <w:tcW w:w="6237" w:type="dxa"/>
          </w:tcPr>
          <w:p w:rsidR="00CF55B4" w:rsidRDefault="006D6C5F" w:rsidP="00DA2ACF">
            <w:r>
              <w:t>GEMMA</w:t>
            </w:r>
            <w:r w:rsidR="00DA2ACF">
              <w:t xml:space="preserve"> </w:t>
            </w:r>
            <w:r>
              <w:t>Referentiebedrijfsproces</w:t>
            </w:r>
            <w:r w:rsidR="00DA2ACF">
              <w:t xml:space="preserve"> </w:t>
            </w:r>
            <w:r>
              <w:t>’</w:t>
            </w:r>
            <w:r w:rsidR="001C6B68">
              <w:t>Meldingen</w:t>
            </w:r>
            <w:r>
              <w:t>’</w:t>
            </w:r>
          </w:p>
        </w:tc>
      </w:tr>
      <w:tr w:rsidR="00CF55B4" w:rsidTr="00A25BF1">
        <w:trPr>
          <w:trHeight w:val="200"/>
        </w:trPr>
        <w:tc>
          <w:tcPr>
            <w:tcW w:w="3227" w:type="dxa"/>
          </w:tcPr>
          <w:p w:rsidR="00CF55B4" w:rsidRDefault="00CF55B4" w:rsidP="00F2537F">
            <w:pPr>
              <w:rPr>
                <w:b/>
              </w:rPr>
            </w:pPr>
            <w:r>
              <w:rPr>
                <w:b/>
              </w:rPr>
              <w:t>URL (proces)</w:t>
            </w:r>
          </w:p>
        </w:tc>
        <w:tc>
          <w:tcPr>
            <w:tcW w:w="6237" w:type="dxa"/>
          </w:tcPr>
          <w:p w:rsidR="00CF55B4" w:rsidRDefault="00CF55B4" w:rsidP="00F2537F"/>
        </w:tc>
      </w:tr>
      <w:tr w:rsidR="00CF55B4" w:rsidTr="00A25BF1">
        <w:tc>
          <w:tcPr>
            <w:tcW w:w="3227" w:type="dxa"/>
          </w:tcPr>
          <w:p w:rsidR="00CF55B4" w:rsidRDefault="00CF55B4" w:rsidP="00F2537F">
            <w:pPr>
              <w:rPr>
                <w:b/>
              </w:rPr>
            </w:pPr>
            <w:r>
              <w:rPr>
                <w:b/>
              </w:rPr>
              <w:t>Verantwoordingsrelatie</w:t>
            </w:r>
          </w:p>
        </w:tc>
        <w:tc>
          <w:tcPr>
            <w:tcW w:w="6237" w:type="dxa"/>
          </w:tcPr>
          <w:p w:rsidR="00CF55B4" w:rsidRDefault="00CF55B4" w:rsidP="00F2537F"/>
        </w:tc>
      </w:tr>
      <w:tr w:rsidR="00CF55B4" w:rsidTr="00A25BF1">
        <w:tc>
          <w:tcPr>
            <w:tcW w:w="3227" w:type="dxa"/>
          </w:tcPr>
          <w:p w:rsidR="00CF55B4" w:rsidRDefault="00CF55B4" w:rsidP="00F2537F">
            <w:pPr>
              <w:rPr>
                <w:b/>
              </w:rPr>
            </w:pPr>
            <w:r>
              <w:rPr>
                <w:b/>
              </w:rPr>
              <w:t>Verantwoordelijke</w:t>
            </w:r>
          </w:p>
        </w:tc>
        <w:tc>
          <w:tcPr>
            <w:tcW w:w="6237" w:type="dxa"/>
          </w:tcPr>
          <w:p w:rsidR="00CF55B4" w:rsidRDefault="00CF55B4" w:rsidP="00F2537F"/>
        </w:tc>
      </w:tr>
      <w:tr w:rsidR="00CF55B4" w:rsidTr="00A25BF1">
        <w:tc>
          <w:tcPr>
            <w:tcW w:w="3227" w:type="dxa"/>
          </w:tcPr>
          <w:p w:rsidR="00CF55B4" w:rsidRDefault="00CF55B4" w:rsidP="00F2537F">
            <w:pPr>
              <w:rPr>
                <w:b/>
              </w:rPr>
            </w:pPr>
            <w:r>
              <w:rPr>
                <w:b/>
              </w:rPr>
              <w:t>Toelichting</w:t>
            </w:r>
          </w:p>
        </w:tc>
        <w:tc>
          <w:tcPr>
            <w:tcW w:w="6237" w:type="dxa"/>
          </w:tcPr>
          <w:p w:rsidR="00CF55B4" w:rsidRDefault="006D6C5F" w:rsidP="00783058">
            <w:r>
              <w:t>B</w:t>
            </w:r>
            <w:r w:rsidRPr="006D6C5F">
              <w:t>ij een melding meldt de klant iets aan de gemeente en verwacht hij dat de gemeente daar iets mee doet. Een melding heeft meest</w:t>
            </w:r>
            <w:r w:rsidR="00783058">
              <w:t>al betrekking op overlast of een</w:t>
            </w:r>
            <w:r w:rsidRPr="006D6C5F">
              <w:t xml:space="preserve"> gevaarlijke situatie in de openbare ruimte. De klant verwacht dat de gemeente “iets” doet (zwerfvuil opruimen), maar vraagt niet om een specifieke actie. Procesmatig krijgt de klant een bericht van wat er </w:t>
            </w:r>
            <w:r w:rsidR="00783058">
              <w:t>met de melding gedaan is (terug</w:t>
            </w:r>
            <w:r w:rsidRPr="006D6C5F">
              <w:t xml:space="preserve">melding dat </w:t>
            </w:r>
            <w:r w:rsidR="00783058">
              <w:t xml:space="preserve">het </w:t>
            </w:r>
            <w:r w:rsidRPr="006D6C5F">
              <w:t>vuil is of wordt opgeruimd,..). Deze terugmelding is niet noodzakelijk. In sommige gevallen kan de burger het resultaat direct zien (een gerepareerde lantaarnpaal).</w:t>
            </w:r>
          </w:p>
        </w:tc>
      </w:tr>
    </w:tbl>
    <w:p w:rsidR="00DB4391" w:rsidRDefault="00DB4391" w:rsidP="00CF55B4"/>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P</w:t>
      </w:r>
      <w:r w:rsidRPr="00EB0790">
        <w:rPr>
          <w:b/>
          <w:color w:val="003359"/>
          <w:sz w:val="28"/>
          <w:szCs w:val="28"/>
        </w:rPr>
        <w:t>ublicatie</w:t>
      </w:r>
      <w:r w:rsidR="00CF55B4" w:rsidRPr="00EB0790">
        <w:rPr>
          <w:b/>
          <w:color w:val="003359"/>
          <w:sz w:val="28"/>
          <w:szCs w:val="28"/>
        </w:rPr>
        <w:t xml:space="preserve"> (van indiening)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D4735F" w:rsidRDefault="00CF55B4" w:rsidP="008F6603">
            <w:pPr>
              <w:rPr>
                <w:b/>
              </w:rPr>
            </w:pPr>
            <w:r w:rsidRPr="00D4735F">
              <w:rPr>
                <w:b/>
              </w:rPr>
              <w:t>Publicatie-indicatie</w:t>
            </w:r>
          </w:p>
        </w:tc>
        <w:tc>
          <w:tcPr>
            <w:tcW w:w="6237" w:type="dxa"/>
          </w:tcPr>
          <w:p w:rsidR="00CF55B4" w:rsidRDefault="008F6603" w:rsidP="008F6603">
            <w:r>
              <w:t>Nee</w:t>
            </w:r>
          </w:p>
        </w:tc>
      </w:tr>
      <w:tr w:rsidR="00CF55B4" w:rsidTr="00A25BF1">
        <w:tc>
          <w:tcPr>
            <w:tcW w:w="3227" w:type="dxa"/>
          </w:tcPr>
          <w:p w:rsidR="00CF55B4" w:rsidRPr="00D4735F" w:rsidRDefault="00CF55B4" w:rsidP="008F6603">
            <w:pPr>
              <w:rPr>
                <w:b/>
              </w:rPr>
            </w:pPr>
            <w:r w:rsidRPr="00D4735F">
              <w:rPr>
                <w:b/>
              </w:rPr>
              <w:lastRenderedPageBreak/>
              <w:t>Publicatietekst</w:t>
            </w:r>
          </w:p>
        </w:tc>
        <w:tc>
          <w:tcPr>
            <w:tcW w:w="6237" w:type="dxa"/>
          </w:tcPr>
          <w:p w:rsidR="00CF55B4" w:rsidRDefault="00CF55B4" w:rsidP="008F6603"/>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P</w:t>
      </w:r>
      <w:r w:rsidRPr="00EB0790">
        <w:rPr>
          <w:b/>
          <w:color w:val="003359"/>
          <w:sz w:val="28"/>
          <w:szCs w:val="28"/>
        </w:rPr>
        <w:t>lanning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6183D">
        <w:tc>
          <w:tcPr>
            <w:tcW w:w="3227" w:type="dxa"/>
          </w:tcPr>
          <w:p w:rsidR="00CF55B4" w:rsidRPr="00D4735F" w:rsidRDefault="00CF55B4" w:rsidP="008F6603">
            <w:pPr>
              <w:rPr>
                <w:b/>
              </w:rPr>
            </w:pPr>
            <w:r w:rsidRPr="00D4735F">
              <w:rPr>
                <w:b/>
              </w:rPr>
              <w:t>Doorlooptijd behandeling</w:t>
            </w:r>
          </w:p>
        </w:tc>
        <w:tc>
          <w:tcPr>
            <w:tcW w:w="6237" w:type="dxa"/>
          </w:tcPr>
          <w:p w:rsidR="00CF55B4" w:rsidRDefault="00DA2ACF" w:rsidP="008F6603">
            <w:proofErr w:type="spellStart"/>
            <w:r>
              <w:t>n.t.b</w:t>
            </w:r>
            <w:proofErr w:type="spellEnd"/>
            <w:r>
              <w:t>.</w:t>
            </w:r>
          </w:p>
        </w:tc>
      </w:tr>
      <w:tr w:rsidR="00CF55B4" w:rsidTr="00A6183D">
        <w:tc>
          <w:tcPr>
            <w:tcW w:w="3227" w:type="dxa"/>
          </w:tcPr>
          <w:p w:rsidR="00CF55B4" w:rsidRPr="00D4735F" w:rsidRDefault="00CF55B4" w:rsidP="008F6603">
            <w:pPr>
              <w:rPr>
                <w:b/>
              </w:rPr>
            </w:pPr>
            <w:r w:rsidRPr="00D4735F">
              <w:rPr>
                <w:b/>
              </w:rPr>
              <w:t>Servicenorm behandeling</w:t>
            </w:r>
          </w:p>
        </w:tc>
        <w:tc>
          <w:tcPr>
            <w:tcW w:w="6237" w:type="dxa"/>
          </w:tcPr>
          <w:p w:rsidR="00CF55B4" w:rsidRDefault="00CF55B4" w:rsidP="008F6603">
            <w:pPr>
              <w:ind w:left="34"/>
            </w:pPr>
          </w:p>
        </w:tc>
      </w:tr>
      <w:tr w:rsidR="00CF55B4" w:rsidTr="00A6183D">
        <w:tc>
          <w:tcPr>
            <w:tcW w:w="3227" w:type="dxa"/>
          </w:tcPr>
          <w:p w:rsidR="00CF55B4" w:rsidRPr="00D4735F" w:rsidRDefault="00CF55B4" w:rsidP="008F6603">
            <w:pPr>
              <w:rPr>
                <w:b/>
              </w:rPr>
            </w:pPr>
            <w:r>
              <w:rPr>
                <w:b/>
              </w:rPr>
              <w:t>Opschorting/aanhouding mogelijk</w:t>
            </w:r>
          </w:p>
        </w:tc>
        <w:tc>
          <w:tcPr>
            <w:tcW w:w="6237" w:type="dxa"/>
          </w:tcPr>
          <w:p w:rsidR="00CF55B4" w:rsidRDefault="00CF55B4" w:rsidP="008F6603">
            <w:pPr>
              <w:ind w:left="34"/>
            </w:pPr>
          </w:p>
        </w:tc>
      </w:tr>
      <w:tr w:rsidR="00CF55B4" w:rsidTr="00A6183D">
        <w:tc>
          <w:tcPr>
            <w:tcW w:w="3227" w:type="dxa"/>
          </w:tcPr>
          <w:p w:rsidR="00CF55B4" w:rsidRDefault="00CF55B4" w:rsidP="008F6603">
            <w:pPr>
              <w:rPr>
                <w:b/>
              </w:rPr>
            </w:pPr>
            <w:r>
              <w:rPr>
                <w:b/>
              </w:rPr>
              <w:t>Verlenging mogelijk</w:t>
            </w:r>
          </w:p>
        </w:tc>
        <w:tc>
          <w:tcPr>
            <w:tcW w:w="6237" w:type="dxa"/>
          </w:tcPr>
          <w:p w:rsidR="00CF55B4" w:rsidRDefault="00CF55B4" w:rsidP="008F6603">
            <w:pPr>
              <w:ind w:left="34"/>
            </w:pPr>
          </w:p>
        </w:tc>
      </w:tr>
      <w:tr w:rsidR="00CF55B4" w:rsidTr="00A6183D">
        <w:tc>
          <w:tcPr>
            <w:tcW w:w="3227" w:type="dxa"/>
          </w:tcPr>
          <w:p w:rsidR="00CF55B4" w:rsidRDefault="00CF55B4" w:rsidP="008F6603">
            <w:pPr>
              <w:rPr>
                <w:b/>
              </w:rPr>
            </w:pPr>
            <w:r w:rsidRPr="002041DB">
              <w:rPr>
                <w:b/>
              </w:rPr>
              <w:t xml:space="preserve">Verlengingstermijn </w:t>
            </w:r>
          </w:p>
        </w:tc>
        <w:tc>
          <w:tcPr>
            <w:tcW w:w="6237" w:type="dxa"/>
          </w:tcPr>
          <w:p w:rsidR="00CF55B4" w:rsidRDefault="00CF55B4" w:rsidP="008F6603">
            <w:pPr>
              <w:ind w:left="34"/>
            </w:pPr>
          </w:p>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S</w:t>
      </w:r>
      <w:r w:rsidRPr="00EB0790">
        <w:rPr>
          <w:b/>
          <w:color w:val="003359"/>
          <w:sz w:val="28"/>
          <w:szCs w:val="28"/>
        </w:rPr>
        <w:t>tatussen</w:t>
      </w:r>
    </w:p>
    <w:tbl>
      <w:tblPr>
        <w:tblStyle w:val="Tabelraster"/>
        <w:tblW w:w="9464" w:type="dxa"/>
        <w:tblLayout w:type="fixed"/>
        <w:tblLook w:val="04A0"/>
      </w:tblPr>
      <w:tblGrid>
        <w:gridCol w:w="534"/>
        <w:gridCol w:w="1701"/>
        <w:gridCol w:w="1417"/>
        <w:gridCol w:w="5812"/>
      </w:tblGrid>
      <w:tr w:rsidR="00CF55B4"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5B072C" w:rsidRDefault="005B072C" w:rsidP="000B3496">
            <w:pPr>
              <w:keepNext/>
              <w:rPr>
                <w:b/>
                <w:i/>
              </w:rPr>
            </w:pPr>
            <w:proofErr w:type="spellStart"/>
            <w:r w:rsidRPr="005B072C">
              <w:rPr>
                <w:b/>
                <w:i/>
              </w:rPr>
              <w:t>N</w:t>
            </w:r>
            <w:r w:rsidR="00CF55B4" w:rsidRPr="005B072C">
              <w:rPr>
                <w:b/>
                <w:i/>
              </w:rPr>
              <w:t>r</w:t>
            </w:r>
            <w:proofErr w:type="spellEnd"/>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5B072C" w:rsidRDefault="005B072C" w:rsidP="000B3496">
            <w:pPr>
              <w:keepNext/>
              <w:rPr>
                <w:b/>
                <w:i/>
              </w:rPr>
            </w:pPr>
            <w:r w:rsidRPr="005B072C">
              <w:rPr>
                <w:b/>
                <w:i/>
              </w:rPr>
              <w:t>O</w:t>
            </w:r>
            <w:r w:rsidR="00CF55B4" w:rsidRPr="005B072C">
              <w:rPr>
                <w:b/>
                <w:i/>
              </w:rPr>
              <w:t>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CF55B4" w:rsidRPr="005B072C" w:rsidRDefault="00CF55B4" w:rsidP="000B3496">
            <w:pPr>
              <w:keepNext/>
              <w:rPr>
                <w:b/>
                <w:i/>
              </w:rPr>
            </w:pPr>
            <w:r w:rsidRPr="005B072C">
              <w:rPr>
                <w:b/>
                <w:i/>
              </w:rPr>
              <w:t>Status-kenmerken</w:t>
            </w:r>
          </w:p>
        </w:tc>
      </w:tr>
      <w:tr w:rsidR="00B3018E" w:rsidTr="008F6603">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018E" w:rsidRPr="00B3018E" w:rsidRDefault="008F6603" w:rsidP="00683966">
            <w:pPr>
              <w:rPr>
                <w:b/>
              </w:rPr>
            </w:pPr>
            <w:r>
              <w:rPr>
                <w:b/>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B3018E" w:rsidRPr="00B3018E" w:rsidRDefault="008F6603" w:rsidP="00683966">
            <w:pPr>
              <w:tabs>
                <w:tab w:val="left" w:pos="1877"/>
              </w:tabs>
              <w:ind w:left="743" w:hanging="743"/>
              <w:rPr>
                <w:b/>
              </w:rPr>
            </w:pPr>
            <w:r>
              <w:rPr>
                <w:b/>
              </w:rPr>
              <w:t>Intake afgerond</w:t>
            </w:r>
          </w:p>
        </w:tc>
      </w:tr>
      <w:tr w:rsidR="005B072C" w:rsidTr="00B3018E">
        <w:tc>
          <w:tcPr>
            <w:tcW w:w="534" w:type="dxa"/>
            <w:tcBorders>
              <w:top w:val="single" w:sz="4" w:space="0" w:color="808080" w:themeColor="background1" w:themeShade="80"/>
              <w:left w:val="single" w:sz="4" w:space="0" w:color="808080" w:themeColor="background1" w:themeShade="80"/>
              <w:bottom w:val="nil"/>
              <w:right w:val="nil"/>
            </w:tcBorders>
          </w:tcPr>
          <w:p w:rsidR="005B072C" w:rsidRDefault="005B072C" w:rsidP="00683966"/>
        </w:tc>
        <w:tc>
          <w:tcPr>
            <w:tcW w:w="1701" w:type="dxa"/>
            <w:tcBorders>
              <w:top w:val="single" w:sz="4" w:space="0" w:color="808080" w:themeColor="background1" w:themeShade="80"/>
              <w:left w:val="nil"/>
              <w:bottom w:val="nil"/>
              <w:right w:val="single" w:sz="4" w:space="0" w:color="808080" w:themeColor="background1" w:themeShade="80"/>
            </w:tcBorders>
          </w:tcPr>
          <w:p w:rsidR="005B072C" w:rsidRPr="0081326F" w:rsidRDefault="005B072C"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683966">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8F6603" w:rsidP="00683966">
            <w:r>
              <w:t>Intake afgerond</w:t>
            </w:r>
          </w:p>
        </w:tc>
      </w:tr>
      <w:tr w:rsidR="005B072C" w:rsidTr="00B3018E">
        <w:tc>
          <w:tcPr>
            <w:tcW w:w="534" w:type="dxa"/>
            <w:tcBorders>
              <w:top w:val="nil"/>
              <w:left w:val="single" w:sz="4" w:space="0" w:color="808080" w:themeColor="background1" w:themeShade="80"/>
              <w:bottom w:val="nil"/>
              <w:right w:val="nil"/>
            </w:tcBorders>
          </w:tcPr>
          <w:p w:rsidR="005B072C" w:rsidRDefault="005B072C" w:rsidP="00683966"/>
        </w:tc>
        <w:tc>
          <w:tcPr>
            <w:tcW w:w="1701" w:type="dxa"/>
            <w:tcBorders>
              <w:top w:val="nil"/>
              <w:left w:val="nil"/>
              <w:bottom w:val="nil"/>
              <w:right w:val="single" w:sz="4" w:space="0" w:color="808080" w:themeColor="background1" w:themeShade="80"/>
            </w:tcBorders>
          </w:tcPr>
          <w:p w:rsidR="005B072C" w:rsidRPr="0081326F" w:rsidRDefault="005B072C"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683966">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5B072C" w:rsidP="00683966"/>
        </w:tc>
      </w:tr>
      <w:tr w:rsidR="005B072C" w:rsidTr="00B3018E">
        <w:tc>
          <w:tcPr>
            <w:tcW w:w="534" w:type="dxa"/>
            <w:tcBorders>
              <w:top w:val="nil"/>
              <w:left w:val="single" w:sz="4" w:space="0" w:color="808080" w:themeColor="background1" w:themeShade="80"/>
              <w:bottom w:val="nil"/>
              <w:right w:val="nil"/>
            </w:tcBorders>
          </w:tcPr>
          <w:p w:rsidR="005B072C" w:rsidRDefault="005B072C" w:rsidP="00683966"/>
        </w:tc>
        <w:tc>
          <w:tcPr>
            <w:tcW w:w="1701" w:type="dxa"/>
            <w:tcBorders>
              <w:top w:val="nil"/>
              <w:left w:val="nil"/>
              <w:bottom w:val="nil"/>
              <w:right w:val="single" w:sz="4" w:space="0" w:color="808080" w:themeColor="background1" w:themeShade="80"/>
            </w:tcBorders>
          </w:tcPr>
          <w:p w:rsidR="005B072C" w:rsidRPr="0081326F" w:rsidRDefault="005B072C"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683966">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5B072C" w:rsidP="00683966"/>
        </w:tc>
      </w:tr>
      <w:tr w:rsidR="005B072C" w:rsidTr="00B3018E">
        <w:tc>
          <w:tcPr>
            <w:tcW w:w="534" w:type="dxa"/>
            <w:tcBorders>
              <w:top w:val="nil"/>
              <w:left w:val="single" w:sz="4" w:space="0" w:color="808080" w:themeColor="background1" w:themeShade="80"/>
              <w:bottom w:val="nil"/>
              <w:right w:val="nil"/>
            </w:tcBorders>
          </w:tcPr>
          <w:p w:rsidR="005B072C" w:rsidRDefault="005B072C" w:rsidP="00683966"/>
        </w:tc>
        <w:tc>
          <w:tcPr>
            <w:tcW w:w="1701" w:type="dxa"/>
            <w:tcBorders>
              <w:top w:val="nil"/>
              <w:left w:val="nil"/>
              <w:bottom w:val="nil"/>
              <w:right w:val="single" w:sz="4" w:space="0" w:color="808080" w:themeColor="background1" w:themeShade="80"/>
            </w:tcBorders>
          </w:tcPr>
          <w:p w:rsidR="005B072C" w:rsidRPr="0081326F" w:rsidRDefault="005B072C"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683966">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5B072C" w:rsidP="00683966"/>
        </w:tc>
      </w:tr>
      <w:tr w:rsidR="00F2537F" w:rsidTr="00750743">
        <w:tc>
          <w:tcPr>
            <w:tcW w:w="534" w:type="dxa"/>
            <w:tcBorders>
              <w:top w:val="nil"/>
              <w:left w:val="single" w:sz="4" w:space="0" w:color="808080" w:themeColor="background1" w:themeShade="80"/>
              <w:bottom w:val="nil"/>
              <w:right w:val="nil"/>
            </w:tcBorders>
          </w:tcPr>
          <w:p w:rsidR="00F2537F" w:rsidRDefault="00F2537F" w:rsidP="00683966"/>
        </w:tc>
        <w:tc>
          <w:tcPr>
            <w:tcW w:w="1701" w:type="dxa"/>
            <w:tcBorders>
              <w:top w:val="nil"/>
              <w:left w:val="nil"/>
              <w:bottom w:val="nil"/>
              <w:right w:val="single" w:sz="4" w:space="0" w:color="808080" w:themeColor="background1" w:themeShade="80"/>
            </w:tcBorders>
          </w:tcPr>
          <w:p w:rsidR="00F2537F" w:rsidRPr="0081326F" w:rsidRDefault="00F2537F" w:rsidP="00683966"/>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2537F" w:rsidRPr="00B3018E" w:rsidRDefault="00F2537F" w:rsidP="00683966">
            <w:r>
              <w:rPr>
                <w:i/>
              </w:rPr>
              <w:t>Toelichting</w:t>
            </w:r>
          </w:p>
        </w:tc>
      </w:tr>
      <w:tr w:rsidR="00F2537F" w:rsidTr="00750743">
        <w:tc>
          <w:tcPr>
            <w:tcW w:w="534" w:type="dxa"/>
            <w:tcBorders>
              <w:top w:val="nil"/>
              <w:left w:val="single" w:sz="4" w:space="0" w:color="808080" w:themeColor="background1" w:themeShade="80"/>
              <w:bottom w:val="double" w:sz="4" w:space="0" w:color="808080" w:themeColor="background1" w:themeShade="80"/>
              <w:right w:val="nil"/>
            </w:tcBorders>
          </w:tcPr>
          <w:p w:rsidR="00F2537F" w:rsidRDefault="00F2537F" w:rsidP="00683966"/>
        </w:tc>
        <w:tc>
          <w:tcPr>
            <w:tcW w:w="1701" w:type="dxa"/>
            <w:tcBorders>
              <w:top w:val="nil"/>
              <w:left w:val="nil"/>
              <w:bottom w:val="double" w:sz="4" w:space="0" w:color="808080" w:themeColor="background1" w:themeShade="80"/>
              <w:right w:val="single" w:sz="4" w:space="0" w:color="808080" w:themeColor="background1" w:themeShade="80"/>
            </w:tcBorders>
          </w:tcPr>
          <w:p w:rsidR="00F2537F" w:rsidRPr="0081326F" w:rsidRDefault="00F2537F" w:rsidP="00683966"/>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F2537F" w:rsidRPr="00B3018E" w:rsidRDefault="00F2537F" w:rsidP="00683966">
            <w:r w:rsidRPr="008F6603">
              <w:t>Melding is ontvangen en een ontvangstbevestiging is verstuurd</w:t>
            </w:r>
            <w:r>
              <w:t>.</w:t>
            </w:r>
          </w:p>
        </w:tc>
      </w:tr>
      <w:tr w:rsidR="00F6648D"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8F6603" w:rsidP="00683966">
            <w:pPr>
              <w:rPr>
                <w:b/>
              </w:rPr>
            </w:pPr>
            <w:r>
              <w:rPr>
                <w:b/>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8F6603" w:rsidP="00683966">
            <w:pPr>
              <w:tabs>
                <w:tab w:val="left" w:pos="1877"/>
              </w:tabs>
              <w:ind w:left="743" w:hanging="743"/>
              <w:rPr>
                <w:b/>
              </w:rPr>
            </w:pPr>
            <w:r>
              <w:rPr>
                <w:b/>
              </w:rPr>
              <w:t>Inhoudelijk behandeld</w:t>
            </w:r>
          </w:p>
        </w:tc>
      </w:tr>
      <w:tr w:rsidR="00F6648D" w:rsidRPr="00B3018E" w:rsidTr="008F6603">
        <w:tc>
          <w:tcPr>
            <w:tcW w:w="534" w:type="dxa"/>
            <w:tcBorders>
              <w:top w:val="single" w:sz="4" w:space="0" w:color="808080" w:themeColor="background1" w:themeShade="80"/>
              <w:left w:val="single" w:sz="4" w:space="0" w:color="808080" w:themeColor="background1" w:themeShade="80"/>
              <w:bottom w:val="nil"/>
              <w:right w:val="nil"/>
            </w:tcBorders>
          </w:tcPr>
          <w:p w:rsidR="00F6648D" w:rsidRDefault="00F6648D" w:rsidP="00683966"/>
        </w:tc>
        <w:tc>
          <w:tcPr>
            <w:tcW w:w="1701" w:type="dxa"/>
            <w:tcBorders>
              <w:top w:val="single" w:sz="4" w:space="0" w:color="808080" w:themeColor="background1" w:themeShade="80"/>
              <w:left w:val="nil"/>
              <w:bottom w:val="nil"/>
              <w:right w:val="single" w:sz="4" w:space="0" w:color="808080" w:themeColor="background1" w:themeShade="80"/>
            </w:tcBorders>
          </w:tcPr>
          <w:p w:rsidR="00F6648D" w:rsidRPr="0081326F" w:rsidRDefault="00F6648D"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683966">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8F6603" w:rsidP="00683966">
            <w:r>
              <w:t xml:space="preserve">Inhoudelijk behandeld </w:t>
            </w:r>
          </w:p>
        </w:tc>
      </w:tr>
      <w:tr w:rsidR="00F6648D" w:rsidRPr="00B3018E" w:rsidTr="008F6603">
        <w:tc>
          <w:tcPr>
            <w:tcW w:w="534" w:type="dxa"/>
            <w:tcBorders>
              <w:top w:val="nil"/>
              <w:left w:val="single" w:sz="4" w:space="0" w:color="808080" w:themeColor="background1" w:themeShade="80"/>
              <w:bottom w:val="nil"/>
              <w:right w:val="nil"/>
            </w:tcBorders>
          </w:tcPr>
          <w:p w:rsidR="00F6648D" w:rsidRDefault="00F6648D" w:rsidP="00683966"/>
        </w:tc>
        <w:tc>
          <w:tcPr>
            <w:tcW w:w="1701" w:type="dxa"/>
            <w:tcBorders>
              <w:top w:val="nil"/>
              <w:left w:val="nil"/>
              <w:bottom w:val="nil"/>
              <w:right w:val="single" w:sz="4" w:space="0" w:color="808080" w:themeColor="background1" w:themeShade="80"/>
            </w:tcBorders>
          </w:tcPr>
          <w:p w:rsidR="00F6648D" w:rsidRPr="0081326F" w:rsidRDefault="00F6648D"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683966">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F6648D" w:rsidP="00683966"/>
        </w:tc>
      </w:tr>
      <w:tr w:rsidR="00F6648D" w:rsidRPr="00B3018E" w:rsidTr="008F6603">
        <w:tc>
          <w:tcPr>
            <w:tcW w:w="534" w:type="dxa"/>
            <w:tcBorders>
              <w:top w:val="nil"/>
              <w:left w:val="single" w:sz="4" w:space="0" w:color="808080" w:themeColor="background1" w:themeShade="80"/>
              <w:bottom w:val="nil"/>
              <w:right w:val="nil"/>
            </w:tcBorders>
          </w:tcPr>
          <w:p w:rsidR="00F6648D" w:rsidRDefault="00F6648D" w:rsidP="00683966"/>
        </w:tc>
        <w:tc>
          <w:tcPr>
            <w:tcW w:w="1701" w:type="dxa"/>
            <w:tcBorders>
              <w:top w:val="nil"/>
              <w:left w:val="nil"/>
              <w:bottom w:val="nil"/>
              <w:right w:val="single" w:sz="4" w:space="0" w:color="808080" w:themeColor="background1" w:themeShade="80"/>
            </w:tcBorders>
          </w:tcPr>
          <w:p w:rsidR="00F6648D" w:rsidRPr="0081326F" w:rsidRDefault="00F6648D"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683966">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F6648D" w:rsidP="00683966"/>
        </w:tc>
      </w:tr>
      <w:tr w:rsidR="00F6648D" w:rsidRPr="00B3018E" w:rsidTr="008F6603">
        <w:tc>
          <w:tcPr>
            <w:tcW w:w="534" w:type="dxa"/>
            <w:tcBorders>
              <w:top w:val="nil"/>
              <w:left w:val="single" w:sz="4" w:space="0" w:color="808080" w:themeColor="background1" w:themeShade="80"/>
              <w:bottom w:val="nil"/>
              <w:right w:val="nil"/>
            </w:tcBorders>
          </w:tcPr>
          <w:p w:rsidR="00F6648D" w:rsidRDefault="00F6648D" w:rsidP="00683966"/>
        </w:tc>
        <w:tc>
          <w:tcPr>
            <w:tcW w:w="1701" w:type="dxa"/>
            <w:tcBorders>
              <w:top w:val="nil"/>
              <w:left w:val="nil"/>
              <w:bottom w:val="nil"/>
              <w:right w:val="single" w:sz="4" w:space="0" w:color="808080" w:themeColor="background1" w:themeShade="80"/>
            </w:tcBorders>
          </w:tcPr>
          <w:p w:rsidR="00F6648D" w:rsidRPr="0081326F" w:rsidRDefault="00F6648D"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683966">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F6648D" w:rsidP="00683966"/>
        </w:tc>
      </w:tr>
      <w:tr w:rsidR="00F2537F" w:rsidRPr="00B3018E" w:rsidTr="00750743">
        <w:tc>
          <w:tcPr>
            <w:tcW w:w="534" w:type="dxa"/>
            <w:tcBorders>
              <w:top w:val="nil"/>
              <w:left w:val="single" w:sz="4" w:space="0" w:color="808080" w:themeColor="background1" w:themeShade="80"/>
              <w:bottom w:val="nil"/>
              <w:right w:val="nil"/>
            </w:tcBorders>
          </w:tcPr>
          <w:p w:rsidR="00F2537F" w:rsidRDefault="00F2537F" w:rsidP="00683966"/>
        </w:tc>
        <w:tc>
          <w:tcPr>
            <w:tcW w:w="1701" w:type="dxa"/>
            <w:tcBorders>
              <w:top w:val="nil"/>
              <w:left w:val="nil"/>
              <w:bottom w:val="nil"/>
              <w:right w:val="single" w:sz="4" w:space="0" w:color="808080" w:themeColor="background1" w:themeShade="80"/>
            </w:tcBorders>
          </w:tcPr>
          <w:p w:rsidR="00F2537F" w:rsidRPr="0081326F" w:rsidRDefault="00F2537F" w:rsidP="00683966"/>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2537F" w:rsidRPr="00B3018E" w:rsidRDefault="00F2537F" w:rsidP="00683966">
            <w:r>
              <w:rPr>
                <w:i/>
              </w:rPr>
              <w:t>Toelichting</w:t>
            </w:r>
          </w:p>
        </w:tc>
      </w:tr>
      <w:tr w:rsidR="00F2537F" w:rsidRPr="00B3018E" w:rsidTr="00750743">
        <w:tc>
          <w:tcPr>
            <w:tcW w:w="534" w:type="dxa"/>
            <w:tcBorders>
              <w:top w:val="nil"/>
              <w:left w:val="single" w:sz="4" w:space="0" w:color="808080" w:themeColor="background1" w:themeShade="80"/>
              <w:bottom w:val="double" w:sz="4" w:space="0" w:color="808080" w:themeColor="background1" w:themeShade="80"/>
              <w:right w:val="nil"/>
            </w:tcBorders>
          </w:tcPr>
          <w:p w:rsidR="00F2537F" w:rsidRDefault="00F2537F" w:rsidP="00683966"/>
        </w:tc>
        <w:tc>
          <w:tcPr>
            <w:tcW w:w="1701" w:type="dxa"/>
            <w:tcBorders>
              <w:top w:val="nil"/>
              <w:left w:val="nil"/>
              <w:bottom w:val="double" w:sz="4" w:space="0" w:color="808080" w:themeColor="background1" w:themeShade="80"/>
              <w:right w:val="single" w:sz="4" w:space="0" w:color="808080" w:themeColor="background1" w:themeShade="80"/>
            </w:tcBorders>
          </w:tcPr>
          <w:p w:rsidR="00F2537F" w:rsidRPr="0081326F" w:rsidRDefault="00F2537F" w:rsidP="00683966"/>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F2537F" w:rsidRPr="00B3018E" w:rsidRDefault="00F2537F" w:rsidP="00683966">
            <w:r w:rsidRPr="008F6603">
              <w:t>Indien nodig is de melding doorgezet naar andere partijen.</w:t>
            </w:r>
          </w:p>
        </w:tc>
      </w:tr>
      <w:tr w:rsidR="008F6603" w:rsidRPr="00B3018E" w:rsidTr="008F6603">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Pr="00B3018E" w:rsidRDefault="008F6603" w:rsidP="00683966">
            <w:pPr>
              <w:rPr>
                <w:b/>
              </w:rPr>
            </w:pPr>
            <w:r>
              <w:rPr>
                <w:b/>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F6603" w:rsidRPr="00B3018E" w:rsidRDefault="00F14D47" w:rsidP="00683966">
            <w:pPr>
              <w:tabs>
                <w:tab w:val="left" w:pos="1877"/>
              </w:tabs>
              <w:ind w:left="743" w:hanging="743"/>
              <w:rPr>
                <w:b/>
              </w:rPr>
            </w:pPr>
            <w:r>
              <w:rPr>
                <w:b/>
              </w:rPr>
              <w:t>Zaak afgerond</w:t>
            </w:r>
            <w:r w:rsidR="008F6603">
              <w:rPr>
                <w:b/>
              </w:rPr>
              <w:t xml:space="preserve"> </w:t>
            </w:r>
          </w:p>
        </w:tc>
      </w:tr>
      <w:tr w:rsidR="008F6603" w:rsidRPr="00B3018E" w:rsidTr="008F6603">
        <w:tc>
          <w:tcPr>
            <w:tcW w:w="534" w:type="dxa"/>
            <w:tcBorders>
              <w:top w:val="single" w:sz="4" w:space="0" w:color="808080" w:themeColor="background1" w:themeShade="80"/>
              <w:left w:val="single" w:sz="4" w:space="0" w:color="808080" w:themeColor="background1" w:themeShade="80"/>
              <w:bottom w:val="nil"/>
              <w:right w:val="nil"/>
            </w:tcBorders>
          </w:tcPr>
          <w:p w:rsidR="008F6603" w:rsidRDefault="008F6603" w:rsidP="00683966"/>
        </w:tc>
        <w:tc>
          <w:tcPr>
            <w:tcW w:w="1701" w:type="dxa"/>
            <w:tcBorders>
              <w:top w:val="single" w:sz="4" w:space="0" w:color="808080" w:themeColor="background1" w:themeShade="80"/>
              <w:left w:val="nil"/>
              <w:bottom w:val="nil"/>
              <w:right w:val="single" w:sz="4" w:space="0" w:color="808080" w:themeColor="background1" w:themeShade="80"/>
            </w:tcBorders>
          </w:tcPr>
          <w:p w:rsidR="008F6603" w:rsidRPr="0081326F" w:rsidRDefault="008F6603"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Pr="00B3018E" w:rsidRDefault="008F6603" w:rsidP="00683966">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F6603" w:rsidRPr="00B3018E" w:rsidRDefault="00F14D47" w:rsidP="00683966">
            <w:r>
              <w:t>Zaak afgerond</w:t>
            </w:r>
          </w:p>
        </w:tc>
      </w:tr>
      <w:tr w:rsidR="008F6603" w:rsidRPr="00B3018E" w:rsidTr="008F6603">
        <w:tc>
          <w:tcPr>
            <w:tcW w:w="534" w:type="dxa"/>
            <w:tcBorders>
              <w:top w:val="nil"/>
              <w:left w:val="single" w:sz="4" w:space="0" w:color="808080" w:themeColor="background1" w:themeShade="80"/>
              <w:bottom w:val="nil"/>
              <w:right w:val="nil"/>
            </w:tcBorders>
          </w:tcPr>
          <w:p w:rsidR="008F6603" w:rsidRDefault="008F6603" w:rsidP="00683966"/>
        </w:tc>
        <w:tc>
          <w:tcPr>
            <w:tcW w:w="1701" w:type="dxa"/>
            <w:tcBorders>
              <w:top w:val="nil"/>
              <w:left w:val="nil"/>
              <w:bottom w:val="nil"/>
              <w:right w:val="single" w:sz="4" w:space="0" w:color="808080" w:themeColor="background1" w:themeShade="80"/>
            </w:tcBorders>
          </w:tcPr>
          <w:p w:rsidR="008F6603" w:rsidRPr="0081326F" w:rsidRDefault="008F6603"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Pr="00B3018E" w:rsidRDefault="008F6603" w:rsidP="00683966">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F6603" w:rsidRPr="00B3018E" w:rsidRDefault="008F6603" w:rsidP="00683966"/>
        </w:tc>
      </w:tr>
      <w:tr w:rsidR="008F6603" w:rsidRPr="00B3018E" w:rsidTr="008F6603">
        <w:tc>
          <w:tcPr>
            <w:tcW w:w="534" w:type="dxa"/>
            <w:tcBorders>
              <w:top w:val="nil"/>
              <w:left w:val="single" w:sz="4" w:space="0" w:color="808080" w:themeColor="background1" w:themeShade="80"/>
              <w:bottom w:val="nil"/>
              <w:right w:val="nil"/>
            </w:tcBorders>
          </w:tcPr>
          <w:p w:rsidR="008F6603" w:rsidRDefault="008F6603" w:rsidP="00683966"/>
        </w:tc>
        <w:tc>
          <w:tcPr>
            <w:tcW w:w="1701" w:type="dxa"/>
            <w:tcBorders>
              <w:top w:val="nil"/>
              <w:left w:val="nil"/>
              <w:bottom w:val="nil"/>
              <w:right w:val="single" w:sz="4" w:space="0" w:color="808080" w:themeColor="background1" w:themeShade="80"/>
            </w:tcBorders>
          </w:tcPr>
          <w:p w:rsidR="008F6603" w:rsidRPr="0081326F" w:rsidRDefault="008F6603"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Pr="00B3018E" w:rsidRDefault="008F6603" w:rsidP="00683966">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F6603" w:rsidRPr="00B3018E" w:rsidRDefault="008F6603" w:rsidP="00683966"/>
        </w:tc>
      </w:tr>
      <w:tr w:rsidR="008F6603" w:rsidRPr="00B3018E" w:rsidTr="008F6603">
        <w:tc>
          <w:tcPr>
            <w:tcW w:w="534" w:type="dxa"/>
            <w:tcBorders>
              <w:top w:val="nil"/>
              <w:left w:val="single" w:sz="4" w:space="0" w:color="808080" w:themeColor="background1" w:themeShade="80"/>
              <w:bottom w:val="nil"/>
              <w:right w:val="nil"/>
            </w:tcBorders>
          </w:tcPr>
          <w:p w:rsidR="008F6603" w:rsidRDefault="008F6603" w:rsidP="00683966"/>
        </w:tc>
        <w:tc>
          <w:tcPr>
            <w:tcW w:w="1701" w:type="dxa"/>
            <w:tcBorders>
              <w:top w:val="nil"/>
              <w:left w:val="nil"/>
              <w:bottom w:val="nil"/>
              <w:right w:val="single" w:sz="4" w:space="0" w:color="808080" w:themeColor="background1" w:themeShade="80"/>
            </w:tcBorders>
          </w:tcPr>
          <w:p w:rsidR="008F6603" w:rsidRPr="0081326F" w:rsidRDefault="008F6603" w:rsidP="00683966"/>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Pr="00B3018E" w:rsidRDefault="008F6603" w:rsidP="00683966">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F6603" w:rsidRPr="00B3018E" w:rsidRDefault="008F6603" w:rsidP="00683966"/>
        </w:tc>
      </w:tr>
      <w:tr w:rsidR="00F2537F" w:rsidRPr="00B3018E" w:rsidTr="00750743">
        <w:tc>
          <w:tcPr>
            <w:tcW w:w="534" w:type="dxa"/>
            <w:tcBorders>
              <w:top w:val="nil"/>
              <w:left w:val="single" w:sz="4" w:space="0" w:color="808080" w:themeColor="background1" w:themeShade="80"/>
              <w:bottom w:val="nil"/>
              <w:right w:val="nil"/>
            </w:tcBorders>
          </w:tcPr>
          <w:p w:rsidR="00F2537F" w:rsidRDefault="00F2537F" w:rsidP="00683966"/>
        </w:tc>
        <w:tc>
          <w:tcPr>
            <w:tcW w:w="1701" w:type="dxa"/>
            <w:tcBorders>
              <w:top w:val="nil"/>
              <w:left w:val="nil"/>
              <w:bottom w:val="nil"/>
              <w:right w:val="single" w:sz="4" w:space="0" w:color="808080" w:themeColor="background1" w:themeShade="80"/>
            </w:tcBorders>
          </w:tcPr>
          <w:p w:rsidR="00F2537F" w:rsidRPr="0081326F" w:rsidRDefault="00F2537F" w:rsidP="00683966"/>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2537F" w:rsidRPr="00B3018E" w:rsidRDefault="00F2537F" w:rsidP="00683966">
            <w:r>
              <w:rPr>
                <w:i/>
              </w:rPr>
              <w:t>Toelichting</w:t>
            </w:r>
          </w:p>
        </w:tc>
      </w:tr>
      <w:tr w:rsidR="00F2537F" w:rsidRPr="00B3018E" w:rsidTr="00750743">
        <w:tc>
          <w:tcPr>
            <w:tcW w:w="534" w:type="dxa"/>
            <w:tcBorders>
              <w:top w:val="nil"/>
              <w:left w:val="single" w:sz="4" w:space="0" w:color="808080" w:themeColor="background1" w:themeShade="80"/>
              <w:bottom w:val="double" w:sz="4" w:space="0" w:color="808080" w:themeColor="background1" w:themeShade="80"/>
              <w:right w:val="nil"/>
            </w:tcBorders>
          </w:tcPr>
          <w:p w:rsidR="00F2537F" w:rsidRDefault="00F2537F" w:rsidP="00683966"/>
        </w:tc>
        <w:tc>
          <w:tcPr>
            <w:tcW w:w="1701" w:type="dxa"/>
            <w:tcBorders>
              <w:top w:val="nil"/>
              <w:left w:val="nil"/>
              <w:bottom w:val="double" w:sz="4" w:space="0" w:color="808080" w:themeColor="background1" w:themeShade="80"/>
              <w:right w:val="single" w:sz="4" w:space="0" w:color="808080" w:themeColor="background1" w:themeShade="80"/>
            </w:tcBorders>
          </w:tcPr>
          <w:p w:rsidR="00F2537F" w:rsidRPr="0081326F" w:rsidRDefault="00F2537F" w:rsidP="00683966"/>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F2537F" w:rsidRPr="00B3018E" w:rsidRDefault="00F2537F" w:rsidP="00683966">
            <w:r w:rsidRPr="008F6603">
              <w:t>De zaak is compleet en kan worden afgesloten</w:t>
            </w:r>
            <w:r>
              <w:t xml:space="preserve">. </w:t>
            </w:r>
          </w:p>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lastRenderedPageBreak/>
        <w:t>&lt;br /&gt;</w:t>
      </w:r>
      <w:r w:rsidR="00CF55B4" w:rsidRPr="00EB0790">
        <w:rPr>
          <w:b/>
          <w:color w:val="003359"/>
          <w:sz w:val="28"/>
          <w:szCs w:val="28"/>
        </w:rPr>
        <w:t>C</w:t>
      </w:r>
      <w:r w:rsidRPr="00EB0790">
        <w:rPr>
          <w:b/>
          <w:color w:val="003359"/>
          <w:sz w:val="28"/>
          <w:szCs w:val="28"/>
        </w:rPr>
        <w:t>hecklistitems bij status</w:t>
      </w:r>
    </w:p>
    <w:tbl>
      <w:tblPr>
        <w:tblStyle w:val="Tabelraster"/>
        <w:tblW w:w="9464" w:type="dxa"/>
        <w:tblLayout w:type="fixed"/>
        <w:tblLook w:val="04A0"/>
      </w:tblPr>
      <w:tblGrid>
        <w:gridCol w:w="1101"/>
        <w:gridCol w:w="1559"/>
        <w:gridCol w:w="3402"/>
        <w:gridCol w:w="1417"/>
        <w:gridCol w:w="1985"/>
      </w:tblGrid>
      <w:tr w:rsidR="00CF55B4"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DA2ACF">
            <w:pPr>
              <w:keepNext/>
              <w:rPr>
                <w:b/>
                <w:i/>
              </w:rPr>
            </w:pPr>
            <w:proofErr w:type="spellStart"/>
            <w:r w:rsidRPr="00B3018E">
              <w:rPr>
                <w:b/>
                <w:i/>
              </w:rPr>
              <w:t>Status</w:t>
            </w:r>
            <w:r w:rsidRPr="00B3018E">
              <w:rPr>
                <w:b/>
                <w:i/>
              </w:rPr>
              <w:softHyphen/>
              <w:t>type</w:t>
            </w:r>
            <w:r w:rsidRPr="00B3018E">
              <w:rPr>
                <w:b/>
                <w:i/>
              </w:rPr>
              <w:softHyphen/>
              <w:t>volg</w:t>
            </w:r>
            <w:r w:rsidRPr="00B3018E">
              <w:rPr>
                <w:b/>
                <w:i/>
              </w:rPr>
              <w:softHyphen/>
              <w:t>nummer</w:t>
            </w:r>
            <w:proofErr w:type="spellEnd"/>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Toelichting</w:t>
            </w:r>
          </w:p>
        </w:tc>
      </w:tr>
      <w:tr w:rsidR="00CF55B4"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1560B8" w:rsidRDefault="008F6603" w:rsidP="00F2537F">
            <w:r w:rsidRPr="001560B8">
              <w:t>1</w:t>
            </w:r>
          </w:p>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1560B8" w:rsidRDefault="008F6603" w:rsidP="00F2537F">
            <w:r w:rsidRPr="001560B8">
              <w:t>Ontvangstbevestiging</w:t>
            </w:r>
          </w:p>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1560B8" w:rsidRDefault="00CF55B4" w:rsidP="00F2537F">
            <w:pPr>
              <w:tabs>
                <w:tab w:val="left" w:pos="2019"/>
              </w:tabs>
              <w:ind w:left="460" w:hanging="425"/>
              <w:rPr>
                <w:i/>
              </w:rPr>
            </w:pPr>
            <w:r w:rsidRPr="001560B8">
              <w:t xml:space="preserve"> </w:t>
            </w:r>
            <w:r w:rsidR="008F6603" w:rsidRPr="001560B8">
              <w:t xml:space="preserve">Is er een ontvangstbevestiging verstuurd?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1560B8" w:rsidRDefault="00C439DD" w:rsidP="00F2537F">
            <w:pPr>
              <w:tabs>
                <w:tab w:val="left" w:pos="2019"/>
              </w:tabs>
              <w:ind w:left="460" w:hanging="425"/>
            </w:pPr>
            <w:r w:rsidRPr="001560B8">
              <w:t>Ja</w:t>
            </w: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1560B8" w:rsidRDefault="00CF55B4" w:rsidP="00F2537F">
            <w:pPr>
              <w:ind w:left="2019" w:hanging="1985"/>
            </w:pPr>
          </w:p>
        </w:tc>
      </w:tr>
      <w:tr w:rsidR="00C439DD" w:rsidTr="00A25BF1">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r w:rsidRPr="001560B8">
              <w:t>1</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r w:rsidRPr="001560B8">
              <w:t>Indieningsvereisten</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pPr>
              <w:tabs>
                <w:tab w:val="left" w:pos="2019"/>
              </w:tabs>
              <w:ind w:left="460" w:hanging="425"/>
            </w:pPr>
            <w:r w:rsidRPr="001560B8">
              <w:rPr>
                <w:rFonts w:eastAsia="Times New Roman" w:cs="Arial"/>
                <w:color w:val="000000"/>
              </w:rPr>
              <w:t xml:space="preserve">Zijn de indieningsvereisten getoetst? </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pPr>
              <w:tabs>
                <w:tab w:val="left" w:pos="2019"/>
              </w:tabs>
              <w:ind w:left="460" w:hanging="425"/>
            </w:pPr>
            <w:r w:rsidRPr="001560B8">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pPr>
              <w:ind w:left="2019" w:hanging="1985"/>
            </w:pPr>
          </w:p>
        </w:tc>
      </w:tr>
      <w:tr w:rsidR="00C439DD" w:rsidTr="00A25BF1">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r w:rsidRPr="001560B8">
              <w:t>1</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r w:rsidRPr="001560B8">
              <w:t>Registeren</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pPr>
              <w:tabs>
                <w:tab w:val="left" w:pos="2019"/>
              </w:tabs>
              <w:ind w:left="460" w:hanging="425"/>
            </w:pPr>
            <w:r w:rsidRPr="001560B8">
              <w:t xml:space="preserve">Zijn alle benodigde stukken voor het registreren van de melding aanwezig? </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pPr>
              <w:tabs>
                <w:tab w:val="left" w:pos="2019"/>
              </w:tabs>
              <w:ind w:left="460" w:hanging="425"/>
            </w:pPr>
            <w:r w:rsidRPr="001560B8">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pPr>
              <w:ind w:left="2019" w:hanging="1985"/>
            </w:pPr>
          </w:p>
        </w:tc>
      </w:tr>
      <w:tr w:rsidR="00C439DD" w:rsidTr="00A25BF1">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r w:rsidRPr="001560B8">
              <w:t>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DA2ACF">
            <w:r w:rsidRPr="001560B8">
              <w:t>Archiver</w:t>
            </w:r>
            <w:r w:rsidR="00DA2ACF">
              <w:t>ing</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DA2ACF" w:rsidP="00F2537F">
            <w:pPr>
              <w:tabs>
                <w:tab w:val="left" w:pos="2019"/>
              </w:tabs>
              <w:ind w:left="460" w:hanging="425"/>
              <w:rPr>
                <w:rFonts w:eastAsia="Times New Roman" w:cs="Arial"/>
                <w:color w:val="000000"/>
              </w:rPr>
            </w:pPr>
            <w:r>
              <w:t>Is de zaak gearchiveerd  en afgerond?</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pPr>
              <w:tabs>
                <w:tab w:val="left" w:pos="2019"/>
              </w:tabs>
              <w:ind w:left="460" w:hanging="425"/>
            </w:pPr>
            <w:r w:rsidRPr="001560B8">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439DD" w:rsidRPr="001560B8" w:rsidRDefault="00C439DD" w:rsidP="00F2537F">
            <w:pPr>
              <w:ind w:left="2019" w:hanging="1985"/>
            </w:pPr>
          </w:p>
        </w:tc>
      </w:tr>
    </w:tbl>
    <w:p w:rsidR="00CF55B4" w:rsidRDefault="00CF55B4" w:rsidP="00CF55B4"/>
    <w:p w:rsidR="00CF55B4" w:rsidRPr="00DC36DD" w:rsidRDefault="00E273F0" w:rsidP="000B3496">
      <w:pPr>
        <w:keepNext/>
        <w:outlineLvl w:val="0"/>
        <w:rPr>
          <w:b/>
          <w:color w:val="003359"/>
          <w:sz w:val="24"/>
          <w:szCs w:val="24"/>
        </w:rPr>
      </w:pPr>
      <w:r w:rsidRPr="00B27469">
        <w:rPr>
          <w:vanish/>
        </w:rPr>
        <w:t>&lt;br /&gt;</w:t>
      </w:r>
      <w:r w:rsidR="00CF55B4" w:rsidRPr="00EB0790">
        <w:rPr>
          <w:b/>
          <w:color w:val="003359"/>
          <w:sz w:val="28"/>
          <w:szCs w:val="28"/>
        </w:rPr>
        <w:t>R</w:t>
      </w:r>
      <w:r w:rsidR="00EB0790" w:rsidRPr="00EB0790">
        <w:rPr>
          <w:b/>
          <w:color w:val="003359"/>
          <w:sz w:val="28"/>
          <w:szCs w:val="28"/>
        </w:rPr>
        <w:t>ollen en betrokkenen</w:t>
      </w:r>
    </w:p>
    <w:tbl>
      <w:tblPr>
        <w:tblStyle w:val="Tabelraster"/>
        <w:tblW w:w="9464" w:type="dxa"/>
        <w:tblLook w:val="04A0"/>
      </w:tblPr>
      <w:tblGrid>
        <w:gridCol w:w="2303"/>
        <w:gridCol w:w="2303"/>
        <w:gridCol w:w="2303"/>
        <w:gridCol w:w="2555"/>
      </w:tblGrid>
      <w:tr w:rsidR="008F6603" w:rsidRPr="00B3018E" w:rsidTr="008F6603">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F6603" w:rsidRPr="00B3018E" w:rsidRDefault="008F6603" w:rsidP="008F6603">
            <w:pPr>
              <w:keepNext/>
              <w:rPr>
                <w:b/>
                <w:i/>
              </w:rPr>
            </w:pPr>
            <w:proofErr w:type="spellStart"/>
            <w:r w:rsidRPr="00B3018E">
              <w:rPr>
                <w:b/>
                <w:i/>
              </w:rPr>
              <w:t>Roltypeomschrijving</w:t>
            </w:r>
            <w:proofErr w:type="spellEnd"/>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F6603" w:rsidRPr="00B3018E" w:rsidRDefault="008F6603" w:rsidP="008F6603">
            <w:pPr>
              <w:keepNext/>
              <w:rPr>
                <w:b/>
                <w:i/>
              </w:rPr>
            </w:pPr>
            <w:proofErr w:type="spellStart"/>
            <w:r w:rsidRPr="00B3018E">
              <w:rPr>
                <w:b/>
                <w:i/>
              </w:rPr>
              <w:t>Roltypeomschrijving</w:t>
            </w:r>
            <w:proofErr w:type="spellEnd"/>
            <w:r w:rsidRPr="00B3018E">
              <w:rPr>
                <w:b/>
                <w:i/>
              </w:rPr>
              <w:t xml:space="preserve">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F6603" w:rsidRPr="00B3018E" w:rsidRDefault="008F6603" w:rsidP="008F6603">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F6603" w:rsidRPr="00B3018E" w:rsidRDefault="008F6603" w:rsidP="008F6603">
            <w:pPr>
              <w:keepNext/>
              <w:rPr>
                <w:b/>
                <w:i/>
              </w:rPr>
            </w:pPr>
            <w:r w:rsidRPr="00B3018E">
              <w:rPr>
                <w:b/>
                <w:i/>
              </w:rPr>
              <w:t>Mag zetten Status(sen)</w:t>
            </w:r>
          </w:p>
        </w:tc>
      </w:tr>
      <w:tr w:rsidR="008F6603" w:rsidTr="008F6603">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r>
      <w:tr w:rsidR="008F6603" w:rsidTr="008F6603">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r>
      <w:tr w:rsidR="008F6603" w:rsidTr="008F6603">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r>
      <w:tr w:rsidR="008F6603" w:rsidTr="008F6603">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r>
      <w:tr w:rsidR="008F6603" w:rsidTr="008F6603">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r>
      <w:tr w:rsidR="008F6603" w:rsidTr="008F6603">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D206DA">
            <w:proofErr w:type="spellStart"/>
            <w:r>
              <w:t>Klantcontact</w:t>
            </w:r>
            <w:r w:rsidR="00A14DFD">
              <w:t>e</w:t>
            </w:r>
            <w:r>
              <w:t>r</w:t>
            </w:r>
            <w:proofErr w:type="spellEnd"/>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r>
      <w:tr w:rsidR="008F6603" w:rsidTr="008F6603">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F6603" w:rsidRDefault="008F6603" w:rsidP="008F6603"/>
        </w:tc>
      </w:tr>
    </w:tbl>
    <w:p w:rsidR="00CF55B4" w:rsidRDefault="00CF55B4"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Zaak</w:t>
      </w:r>
      <w:r w:rsidRPr="00EB0790">
        <w:rPr>
          <w:b/>
          <w:color w:val="003359"/>
          <w:sz w:val="28"/>
          <w:szCs w:val="28"/>
        </w:rPr>
        <w:t>objecten</w:t>
      </w:r>
    </w:p>
    <w:tbl>
      <w:tblPr>
        <w:tblStyle w:val="Tabelraster"/>
        <w:tblW w:w="9464" w:type="dxa"/>
        <w:tblLayout w:type="fixed"/>
        <w:tblLook w:val="04A0"/>
      </w:tblPr>
      <w:tblGrid>
        <w:gridCol w:w="2093"/>
        <w:gridCol w:w="1417"/>
        <w:gridCol w:w="1134"/>
        <w:gridCol w:w="1276"/>
        <w:gridCol w:w="3544"/>
      </w:tblGrid>
      <w:tr w:rsidR="00CF55B4"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8F6603">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8F6603">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8F6603">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8F6603">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8F6603">
            <w:pPr>
              <w:keepNext/>
              <w:rPr>
                <w:b/>
                <w:i/>
              </w:rPr>
            </w:pPr>
            <w:r w:rsidRPr="00B3018E">
              <w:rPr>
                <w:b/>
                <w:i/>
              </w:rPr>
              <w:t>Relatieomschrijving</w:t>
            </w:r>
          </w:p>
        </w:tc>
      </w:tr>
      <w:tr w:rsidR="00CF55B4"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5721C6" w:rsidP="00F2537F">
            <w:r>
              <w:t>Nummeraanduiding</w:t>
            </w:r>
            <w:r w:rsidR="008F0FA5">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5721C6" w:rsidP="00F2537F">
            <w:r>
              <w:t>Nee</w:t>
            </w: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F2537F"/>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F2537F"/>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5721C6" w:rsidP="00F2537F">
            <w:r>
              <w:t>Adres(sen) van of nabij de locatie waarop de melding betrekking heeft .</w:t>
            </w:r>
          </w:p>
        </w:tc>
      </w:tr>
    </w:tbl>
    <w:p w:rsidR="00CF55B4" w:rsidRDefault="00CF55B4" w:rsidP="00CF55B4"/>
    <w:p w:rsidR="007E6C4B" w:rsidRPr="00DC36DD" w:rsidRDefault="00EB0790" w:rsidP="000B3496">
      <w:pPr>
        <w:keepNext/>
        <w:outlineLvl w:val="0"/>
        <w:rPr>
          <w:b/>
          <w:color w:val="003359"/>
          <w:sz w:val="24"/>
          <w:szCs w:val="24"/>
        </w:rPr>
      </w:pPr>
      <w:r w:rsidRPr="00B27469">
        <w:rPr>
          <w:vanish/>
        </w:rPr>
        <w:t>&lt;br /&gt;</w:t>
      </w:r>
      <w:r w:rsidR="007E6C4B" w:rsidRPr="00EB0790">
        <w:rPr>
          <w:b/>
          <w:color w:val="003359"/>
          <w:sz w:val="28"/>
          <w:szCs w:val="28"/>
        </w:rPr>
        <w:t>E</w:t>
      </w:r>
      <w:r w:rsidRPr="00EB0790">
        <w:rPr>
          <w:b/>
          <w:color w:val="003359"/>
          <w:sz w:val="28"/>
          <w:szCs w:val="28"/>
        </w:rPr>
        <w:t>igenschappen</w:t>
      </w:r>
      <w:r w:rsidR="007E6C4B" w:rsidRPr="00DC36DD">
        <w:rPr>
          <w:b/>
          <w:color w:val="003359"/>
          <w:sz w:val="24"/>
          <w:szCs w:val="24"/>
        </w:rPr>
        <w:t xml:space="preserve"> </w:t>
      </w:r>
    </w:p>
    <w:tbl>
      <w:tblPr>
        <w:tblStyle w:val="Tabelraster"/>
        <w:tblW w:w="9469" w:type="dxa"/>
        <w:tblLook w:val="04A0"/>
      </w:tblPr>
      <w:tblGrid>
        <w:gridCol w:w="1951"/>
        <w:gridCol w:w="2268"/>
        <w:gridCol w:w="5250"/>
      </w:tblGrid>
      <w:tr w:rsidR="004E4617"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Eigenschap-kenmerken</w:t>
            </w:r>
          </w:p>
        </w:tc>
      </w:tr>
      <w:tr w:rsidR="006F243D" w:rsidRPr="0001491D" w:rsidTr="00750743">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6F243D" w:rsidRDefault="006F243D" w:rsidP="00F2537F">
            <w:pPr>
              <w:rPr>
                <w:b/>
              </w:rPr>
            </w:pPr>
            <w:r w:rsidRPr="006F243D">
              <w:rPr>
                <w:rFonts w:eastAsia="Times New Roman" w:cs="Arial"/>
                <w:b/>
                <w:color w:val="000000"/>
                <w:sz w:val="20"/>
                <w:szCs w:val="20"/>
              </w:rPr>
              <w:t>Doorgezet naar</w:t>
            </w:r>
          </w:p>
        </w:tc>
      </w:tr>
      <w:tr w:rsidR="006F243D" w:rsidRPr="00405B37" w:rsidTr="00750743">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6F243D" w:rsidRPr="0001491D" w:rsidRDefault="006F243D" w:rsidP="00F2537F">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pPr>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405B37" w:rsidRDefault="005721C6" w:rsidP="00F2537F">
            <w:r>
              <w:t xml:space="preserve">Aanduiding van degene </w:t>
            </w:r>
            <w:r w:rsidRPr="002535E9">
              <w:t>n</w:t>
            </w:r>
            <w:r>
              <w:t>aar wie de melding is doorgezet</w:t>
            </w:r>
          </w:p>
        </w:tc>
      </w:tr>
      <w:tr w:rsidR="006F243D" w:rsidRPr="00405B37" w:rsidTr="00750743">
        <w:tc>
          <w:tcPr>
            <w:tcW w:w="1951" w:type="dxa"/>
            <w:tcBorders>
              <w:top w:val="nil"/>
              <w:left w:val="single" w:sz="4" w:space="0" w:color="808080" w:themeColor="background1" w:themeShade="80"/>
              <w:bottom w:val="nil"/>
              <w:right w:val="single" w:sz="4" w:space="0" w:color="808080" w:themeColor="background1" w:themeShade="80"/>
            </w:tcBorders>
          </w:tcPr>
          <w:p w:rsidR="006F243D" w:rsidRPr="0001491D" w:rsidRDefault="006F243D" w:rsidP="00F2537F">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pPr>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405B37" w:rsidRDefault="006F243D" w:rsidP="00F2537F"/>
        </w:tc>
      </w:tr>
      <w:tr w:rsidR="006F243D" w:rsidRPr="0001491D" w:rsidTr="00750743">
        <w:tc>
          <w:tcPr>
            <w:tcW w:w="1951" w:type="dxa"/>
            <w:tcBorders>
              <w:top w:val="nil"/>
              <w:left w:val="single" w:sz="4" w:space="0" w:color="808080" w:themeColor="background1" w:themeShade="80"/>
              <w:bottom w:val="nil"/>
              <w:right w:val="single" w:sz="4" w:space="0" w:color="808080" w:themeColor="background1" w:themeShade="80"/>
            </w:tcBorders>
          </w:tcPr>
          <w:p w:rsidR="006F243D" w:rsidRPr="0001491D" w:rsidRDefault="006F243D" w:rsidP="00F2537F">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pPr>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2535E9" w:rsidP="00F2537F">
            <w:r>
              <w:t>Tekst</w:t>
            </w:r>
          </w:p>
        </w:tc>
      </w:tr>
      <w:tr w:rsidR="006F243D" w:rsidRPr="0001491D" w:rsidTr="00750743">
        <w:tc>
          <w:tcPr>
            <w:tcW w:w="1951" w:type="dxa"/>
            <w:tcBorders>
              <w:top w:val="nil"/>
              <w:left w:val="single" w:sz="4" w:space="0" w:color="808080" w:themeColor="background1" w:themeShade="80"/>
              <w:bottom w:val="nil"/>
              <w:right w:val="single" w:sz="4" w:space="0" w:color="808080" w:themeColor="background1" w:themeShade="80"/>
            </w:tcBorders>
          </w:tcPr>
          <w:p w:rsidR="006F243D" w:rsidRPr="0001491D" w:rsidRDefault="006F243D" w:rsidP="00F2537F">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pPr>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tc>
      </w:tr>
      <w:tr w:rsidR="006F243D" w:rsidRPr="0001491D" w:rsidTr="00750743">
        <w:tc>
          <w:tcPr>
            <w:tcW w:w="1951" w:type="dxa"/>
            <w:tcBorders>
              <w:top w:val="nil"/>
              <w:left w:val="single" w:sz="4" w:space="0" w:color="808080" w:themeColor="background1" w:themeShade="80"/>
              <w:bottom w:val="nil"/>
              <w:right w:val="single" w:sz="4" w:space="0" w:color="808080" w:themeColor="background1" w:themeShade="80"/>
            </w:tcBorders>
          </w:tcPr>
          <w:p w:rsidR="006F243D" w:rsidRPr="0001491D" w:rsidRDefault="006F243D" w:rsidP="00F2537F">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pPr>
              <w:tabs>
                <w:tab w:val="left" w:pos="1977"/>
              </w:tabs>
              <w:ind w:left="417" w:hanging="417"/>
              <w:rPr>
                <w:i/>
              </w:rPr>
            </w:pPr>
            <w:proofErr w:type="spellStart"/>
            <w:r w:rsidRPr="0001491D">
              <w:rPr>
                <w:i/>
              </w:rPr>
              <w:t>Kardinaliteit</w:t>
            </w:r>
            <w:proofErr w:type="spellEnd"/>
            <w:r w:rsidRPr="0001491D">
              <w:rPr>
                <w:i/>
              </w:rPr>
              <w: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r w:rsidRPr="006F243D">
              <w:t>0..n</w:t>
            </w:r>
          </w:p>
        </w:tc>
      </w:tr>
      <w:tr w:rsidR="006F243D" w:rsidRPr="0001491D" w:rsidTr="00750743">
        <w:tc>
          <w:tcPr>
            <w:tcW w:w="1951" w:type="dxa"/>
            <w:tcBorders>
              <w:top w:val="nil"/>
              <w:left w:val="single" w:sz="4" w:space="0" w:color="808080" w:themeColor="background1" w:themeShade="80"/>
              <w:bottom w:val="nil"/>
              <w:right w:val="single" w:sz="4" w:space="0" w:color="808080" w:themeColor="background1" w:themeShade="80"/>
            </w:tcBorders>
          </w:tcPr>
          <w:p w:rsidR="006F243D" w:rsidRPr="0001491D" w:rsidRDefault="006F243D" w:rsidP="00F2537F">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pPr>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tc>
      </w:tr>
      <w:tr w:rsidR="006F243D" w:rsidRPr="0001491D" w:rsidTr="00750743">
        <w:tc>
          <w:tcPr>
            <w:tcW w:w="1951" w:type="dxa"/>
            <w:tcBorders>
              <w:top w:val="nil"/>
              <w:left w:val="single" w:sz="4" w:space="0" w:color="808080" w:themeColor="background1" w:themeShade="80"/>
              <w:bottom w:val="nil"/>
              <w:right w:val="single" w:sz="4" w:space="0" w:color="808080" w:themeColor="background1" w:themeShade="80"/>
            </w:tcBorders>
          </w:tcPr>
          <w:p w:rsidR="006F243D" w:rsidRPr="0001491D" w:rsidRDefault="006F243D" w:rsidP="00F2537F">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pPr>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6F243D" w:rsidRPr="0001491D" w:rsidRDefault="006F243D" w:rsidP="00F2537F"/>
        </w:tc>
      </w:tr>
      <w:tr w:rsidR="00F2537F" w:rsidRPr="0001491D" w:rsidTr="00750743">
        <w:tc>
          <w:tcPr>
            <w:tcW w:w="1951" w:type="dxa"/>
            <w:tcBorders>
              <w:top w:val="nil"/>
              <w:left w:val="single" w:sz="4" w:space="0" w:color="808080" w:themeColor="background1" w:themeShade="80"/>
              <w:bottom w:val="nil"/>
              <w:right w:val="single" w:sz="4" w:space="0" w:color="808080" w:themeColor="background1" w:themeShade="80"/>
            </w:tcBorders>
          </w:tcPr>
          <w:p w:rsidR="00F2537F" w:rsidRPr="0001491D" w:rsidRDefault="00F2537F" w:rsidP="00F2537F">
            <w:pPr>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01491D" w:rsidRDefault="00F2537F" w:rsidP="00F2537F">
            <w:r>
              <w:rPr>
                <w:i/>
              </w:rPr>
              <w:t>Toelichting</w:t>
            </w:r>
          </w:p>
        </w:tc>
      </w:tr>
      <w:tr w:rsidR="00F2537F" w:rsidRPr="0001491D" w:rsidTr="00750743">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01491D" w:rsidRDefault="00F2537F" w:rsidP="00F2537F">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01491D" w:rsidRDefault="00F2537F" w:rsidP="00F2537F"/>
        </w:tc>
      </w:tr>
    </w:tbl>
    <w:p w:rsidR="00D735DD" w:rsidRDefault="00D735DD"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Z</w:t>
      </w:r>
      <w:r w:rsidRPr="00EB0790">
        <w:rPr>
          <w:b/>
          <w:color w:val="003359"/>
          <w:sz w:val="28"/>
          <w:szCs w:val="28"/>
        </w:rPr>
        <w:t>aakdocumenten</w:t>
      </w:r>
    </w:p>
    <w:tbl>
      <w:tblPr>
        <w:tblStyle w:val="Tabelraster"/>
        <w:tblW w:w="9464" w:type="dxa"/>
        <w:tblLook w:val="04A0"/>
      </w:tblPr>
      <w:tblGrid>
        <w:gridCol w:w="751"/>
        <w:gridCol w:w="1775"/>
        <w:gridCol w:w="2402"/>
        <w:gridCol w:w="4536"/>
      </w:tblGrid>
      <w:tr w:rsidR="00CF55B4" w:rsidTr="00A6183D">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8F6603">
            <w:pPr>
              <w:keepNext/>
              <w:rPr>
                <w:b/>
                <w:i/>
              </w:rPr>
            </w:pPr>
            <w:proofErr w:type="spellStart"/>
            <w:r w:rsidRPr="00873152">
              <w:rPr>
                <w:b/>
                <w:i/>
              </w:rPr>
              <w:t>Volg-nr</w:t>
            </w:r>
            <w:proofErr w:type="spellEnd"/>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8F6603">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8F6603">
            <w:pPr>
              <w:keepNext/>
              <w:rPr>
                <w:b/>
                <w:i/>
              </w:rPr>
            </w:pPr>
            <w:r w:rsidRPr="00873152">
              <w:rPr>
                <w:b/>
                <w:i/>
              </w:rPr>
              <w:t>Documenttype-kenmerken</w:t>
            </w:r>
          </w:p>
        </w:tc>
      </w:tr>
      <w:tr w:rsidR="00873152" w:rsidTr="008F6603">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68FC" w:rsidP="00F2537F">
            <w:pPr>
              <w:rPr>
                <w:b/>
              </w:rPr>
            </w:pPr>
            <w:r>
              <w:rPr>
                <w:b/>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68FC" w:rsidP="00F2537F">
            <w:pPr>
              <w:tabs>
                <w:tab w:val="left" w:pos="2542"/>
              </w:tabs>
              <w:ind w:left="700" w:hanging="709"/>
              <w:rPr>
                <w:b/>
              </w:rPr>
            </w:pPr>
            <w:r>
              <w:rPr>
                <w:b/>
              </w:rPr>
              <w:t>Melding</w:t>
            </w:r>
          </w:p>
        </w:tc>
      </w:tr>
      <w:tr w:rsidR="00873152" w:rsidTr="00AD7E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3152" w:rsidRDefault="00873152" w:rsidP="00F2537F"/>
        </w:tc>
        <w:tc>
          <w:tcPr>
            <w:tcW w:w="1775" w:type="dxa"/>
            <w:tcBorders>
              <w:top w:val="single" w:sz="4" w:space="0" w:color="808080" w:themeColor="background1" w:themeShade="80"/>
              <w:left w:val="nil"/>
              <w:bottom w:val="nil"/>
              <w:right w:val="single" w:sz="4" w:space="0" w:color="808080" w:themeColor="background1" w:themeShade="80"/>
            </w:tcBorders>
          </w:tcPr>
          <w:p w:rsidR="00873152" w:rsidRDefault="00873152"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F2537F"/>
        </w:tc>
        <w:tc>
          <w:tcPr>
            <w:tcW w:w="1775" w:type="dxa"/>
            <w:tcBorders>
              <w:top w:val="nil"/>
              <w:left w:val="nil"/>
              <w:bottom w:val="nil"/>
              <w:right w:val="single" w:sz="4" w:space="0" w:color="808080" w:themeColor="background1" w:themeShade="80"/>
            </w:tcBorders>
          </w:tcPr>
          <w:p w:rsidR="00873152" w:rsidRDefault="00873152"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025320" w:rsidP="00F2537F">
            <w:r>
              <w:t>Melding</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F2537F"/>
        </w:tc>
        <w:tc>
          <w:tcPr>
            <w:tcW w:w="1775" w:type="dxa"/>
            <w:tcBorders>
              <w:top w:val="nil"/>
              <w:left w:val="nil"/>
              <w:bottom w:val="nil"/>
              <w:right w:val="single" w:sz="4" w:space="0" w:color="808080" w:themeColor="background1" w:themeShade="80"/>
            </w:tcBorders>
          </w:tcPr>
          <w:p w:rsidR="00873152" w:rsidRDefault="00873152"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F2537F"/>
        </w:tc>
        <w:tc>
          <w:tcPr>
            <w:tcW w:w="1775" w:type="dxa"/>
            <w:tcBorders>
              <w:top w:val="nil"/>
              <w:left w:val="nil"/>
              <w:bottom w:val="nil"/>
              <w:right w:val="single" w:sz="4" w:space="0" w:color="808080" w:themeColor="background1" w:themeShade="80"/>
            </w:tcBorders>
          </w:tcPr>
          <w:p w:rsidR="00873152" w:rsidRDefault="00873152"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F2537F"/>
        </w:tc>
        <w:tc>
          <w:tcPr>
            <w:tcW w:w="1775" w:type="dxa"/>
            <w:tcBorders>
              <w:top w:val="nil"/>
              <w:left w:val="nil"/>
              <w:bottom w:val="nil"/>
              <w:right w:val="single" w:sz="4" w:space="0" w:color="808080" w:themeColor="background1" w:themeShade="80"/>
            </w:tcBorders>
          </w:tcPr>
          <w:p w:rsidR="00873152" w:rsidRDefault="00873152"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025320" w:rsidP="00F2537F">
            <w:r>
              <w:t>Inkomend</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F2537F"/>
        </w:tc>
        <w:tc>
          <w:tcPr>
            <w:tcW w:w="1775" w:type="dxa"/>
            <w:tcBorders>
              <w:top w:val="nil"/>
              <w:left w:val="nil"/>
              <w:bottom w:val="nil"/>
              <w:right w:val="single" w:sz="4" w:space="0" w:color="808080" w:themeColor="background1" w:themeShade="80"/>
            </w:tcBorders>
          </w:tcPr>
          <w:p w:rsidR="00873152" w:rsidRDefault="00873152"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F2537F"/>
        </w:tc>
        <w:tc>
          <w:tcPr>
            <w:tcW w:w="1775" w:type="dxa"/>
            <w:tcBorders>
              <w:top w:val="nil"/>
              <w:left w:val="nil"/>
              <w:bottom w:val="nil"/>
              <w:right w:val="single" w:sz="4" w:space="0" w:color="808080" w:themeColor="background1" w:themeShade="80"/>
            </w:tcBorders>
          </w:tcPr>
          <w:p w:rsidR="00873152" w:rsidRDefault="00873152"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025320" w:rsidP="00F2537F">
            <w:r>
              <w:t>Ja</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F2537F"/>
        </w:tc>
        <w:tc>
          <w:tcPr>
            <w:tcW w:w="1775" w:type="dxa"/>
            <w:tcBorders>
              <w:top w:val="nil"/>
              <w:left w:val="nil"/>
              <w:bottom w:val="nil"/>
              <w:right w:val="single" w:sz="4" w:space="0" w:color="808080" w:themeColor="background1" w:themeShade="80"/>
            </w:tcBorders>
          </w:tcPr>
          <w:p w:rsidR="00873152" w:rsidRDefault="00873152"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F2537F"/>
        </w:tc>
      </w:tr>
      <w:tr w:rsidR="00F2537F" w:rsidTr="00750743">
        <w:trPr>
          <w:cantSplit/>
        </w:trPr>
        <w:tc>
          <w:tcPr>
            <w:tcW w:w="751" w:type="dxa"/>
            <w:tcBorders>
              <w:top w:val="nil"/>
              <w:left w:val="single" w:sz="4" w:space="0" w:color="808080" w:themeColor="background1" w:themeShade="80"/>
              <w:bottom w:val="nil"/>
              <w:right w:val="nil"/>
            </w:tcBorders>
          </w:tcPr>
          <w:p w:rsidR="00F2537F" w:rsidRDefault="00F2537F" w:rsidP="00F2537F"/>
        </w:tc>
        <w:tc>
          <w:tcPr>
            <w:tcW w:w="1775" w:type="dxa"/>
            <w:tcBorders>
              <w:top w:val="nil"/>
              <w:left w:val="nil"/>
              <w:bottom w:val="nil"/>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873152" w:rsidRDefault="00F2537F" w:rsidP="00F2537F">
            <w:r>
              <w:rPr>
                <w:i/>
              </w:rPr>
              <w:t>Toelichting</w:t>
            </w:r>
          </w:p>
        </w:tc>
      </w:tr>
      <w:tr w:rsidR="00F2537F" w:rsidTr="00750743">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F2537F" w:rsidRDefault="00F2537F" w:rsidP="00F2537F"/>
        </w:tc>
        <w:tc>
          <w:tcPr>
            <w:tcW w:w="1775" w:type="dxa"/>
            <w:tcBorders>
              <w:top w:val="nil"/>
              <w:left w:val="nil"/>
              <w:bottom w:val="double" w:sz="4" w:space="0" w:color="808080" w:themeColor="background1" w:themeShade="80"/>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873152" w:rsidRDefault="00F2537F" w:rsidP="00F2537F"/>
        </w:tc>
      </w:tr>
      <w:tr w:rsidR="00F6648D" w:rsidRPr="00873152" w:rsidTr="008F6603">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8768FC" w:rsidP="00F2537F">
            <w:pPr>
              <w:rPr>
                <w:b/>
              </w:rPr>
            </w:pPr>
            <w:r>
              <w:rPr>
                <w:b/>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8768FC" w:rsidP="00F2537F">
            <w:pPr>
              <w:tabs>
                <w:tab w:val="left" w:pos="2542"/>
              </w:tabs>
              <w:ind w:left="700" w:hanging="709"/>
              <w:rPr>
                <w:b/>
              </w:rPr>
            </w:pPr>
            <w:r>
              <w:rPr>
                <w:b/>
              </w:rPr>
              <w:t>Aangifte</w:t>
            </w:r>
          </w:p>
        </w:tc>
      </w:tr>
      <w:tr w:rsidR="00F6648D" w:rsidRPr="00873152" w:rsidTr="008F6603">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F6648D" w:rsidRDefault="00F6648D" w:rsidP="00F2537F"/>
        </w:tc>
        <w:tc>
          <w:tcPr>
            <w:tcW w:w="1775" w:type="dxa"/>
            <w:tcBorders>
              <w:top w:val="single" w:sz="4" w:space="0" w:color="808080" w:themeColor="background1" w:themeShade="80"/>
              <w:left w:val="nil"/>
              <w:bottom w:val="nil"/>
              <w:right w:val="single" w:sz="4" w:space="0" w:color="808080" w:themeColor="background1" w:themeShade="80"/>
            </w:tcBorders>
          </w:tcPr>
          <w:p w:rsidR="00F6648D" w:rsidRDefault="00F6648D"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tc>
      </w:tr>
      <w:tr w:rsidR="00F6648D" w:rsidRPr="00873152" w:rsidTr="008F6603">
        <w:trPr>
          <w:cantSplit/>
        </w:trPr>
        <w:tc>
          <w:tcPr>
            <w:tcW w:w="751" w:type="dxa"/>
            <w:tcBorders>
              <w:top w:val="nil"/>
              <w:left w:val="single" w:sz="4" w:space="0" w:color="808080" w:themeColor="background1" w:themeShade="80"/>
              <w:bottom w:val="nil"/>
              <w:right w:val="nil"/>
            </w:tcBorders>
          </w:tcPr>
          <w:p w:rsidR="00F6648D" w:rsidRDefault="00F6648D" w:rsidP="00F2537F"/>
        </w:tc>
        <w:tc>
          <w:tcPr>
            <w:tcW w:w="1775" w:type="dxa"/>
            <w:tcBorders>
              <w:top w:val="nil"/>
              <w:left w:val="nil"/>
              <w:bottom w:val="nil"/>
              <w:right w:val="single" w:sz="4" w:space="0" w:color="808080" w:themeColor="background1" w:themeShade="80"/>
            </w:tcBorders>
          </w:tcPr>
          <w:p w:rsidR="00F6648D" w:rsidRDefault="00F6648D"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025320" w:rsidP="00F2537F">
            <w:r>
              <w:t>Aangifte</w:t>
            </w:r>
          </w:p>
        </w:tc>
      </w:tr>
      <w:tr w:rsidR="00F6648D" w:rsidRPr="00873152" w:rsidTr="008F6603">
        <w:trPr>
          <w:cantSplit/>
        </w:trPr>
        <w:tc>
          <w:tcPr>
            <w:tcW w:w="751" w:type="dxa"/>
            <w:tcBorders>
              <w:top w:val="nil"/>
              <w:left w:val="single" w:sz="4" w:space="0" w:color="808080" w:themeColor="background1" w:themeShade="80"/>
              <w:bottom w:val="nil"/>
              <w:right w:val="nil"/>
            </w:tcBorders>
          </w:tcPr>
          <w:p w:rsidR="00F6648D" w:rsidRDefault="00F6648D" w:rsidP="00F2537F"/>
        </w:tc>
        <w:tc>
          <w:tcPr>
            <w:tcW w:w="1775" w:type="dxa"/>
            <w:tcBorders>
              <w:top w:val="nil"/>
              <w:left w:val="nil"/>
              <w:bottom w:val="nil"/>
              <w:right w:val="single" w:sz="4" w:space="0" w:color="808080" w:themeColor="background1" w:themeShade="80"/>
            </w:tcBorders>
          </w:tcPr>
          <w:p w:rsidR="00F6648D" w:rsidRDefault="00F6648D"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tc>
      </w:tr>
      <w:tr w:rsidR="00F6648D" w:rsidRPr="00873152" w:rsidTr="008F6603">
        <w:trPr>
          <w:cantSplit/>
        </w:trPr>
        <w:tc>
          <w:tcPr>
            <w:tcW w:w="751" w:type="dxa"/>
            <w:tcBorders>
              <w:top w:val="nil"/>
              <w:left w:val="single" w:sz="4" w:space="0" w:color="808080" w:themeColor="background1" w:themeShade="80"/>
              <w:bottom w:val="nil"/>
              <w:right w:val="nil"/>
            </w:tcBorders>
          </w:tcPr>
          <w:p w:rsidR="00F6648D" w:rsidRDefault="00F6648D" w:rsidP="00F2537F"/>
        </w:tc>
        <w:tc>
          <w:tcPr>
            <w:tcW w:w="1775" w:type="dxa"/>
            <w:tcBorders>
              <w:top w:val="nil"/>
              <w:left w:val="nil"/>
              <w:bottom w:val="nil"/>
              <w:right w:val="single" w:sz="4" w:space="0" w:color="808080" w:themeColor="background1" w:themeShade="80"/>
            </w:tcBorders>
          </w:tcPr>
          <w:p w:rsidR="00F6648D" w:rsidRDefault="00F6648D"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tc>
      </w:tr>
      <w:tr w:rsidR="00F6648D" w:rsidRPr="00873152" w:rsidTr="008F6603">
        <w:trPr>
          <w:cantSplit/>
        </w:trPr>
        <w:tc>
          <w:tcPr>
            <w:tcW w:w="751" w:type="dxa"/>
            <w:tcBorders>
              <w:top w:val="nil"/>
              <w:left w:val="single" w:sz="4" w:space="0" w:color="808080" w:themeColor="background1" w:themeShade="80"/>
              <w:bottom w:val="nil"/>
              <w:right w:val="nil"/>
            </w:tcBorders>
          </w:tcPr>
          <w:p w:rsidR="00F6648D" w:rsidRDefault="00F6648D" w:rsidP="00F2537F"/>
        </w:tc>
        <w:tc>
          <w:tcPr>
            <w:tcW w:w="1775" w:type="dxa"/>
            <w:tcBorders>
              <w:top w:val="nil"/>
              <w:left w:val="nil"/>
              <w:bottom w:val="nil"/>
              <w:right w:val="single" w:sz="4" w:space="0" w:color="808080" w:themeColor="background1" w:themeShade="80"/>
            </w:tcBorders>
          </w:tcPr>
          <w:p w:rsidR="00F6648D" w:rsidRDefault="00F6648D"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025320" w:rsidP="00F2537F">
            <w:r>
              <w:t>Inkomend</w:t>
            </w:r>
          </w:p>
        </w:tc>
      </w:tr>
      <w:tr w:rsidR="00F6648D" w:rsidRPr="00873152" w:rsidTr="008F6603">
        <w:trPr>
          <w:cantSplit/>
        </w:trPr>
        <w:tc>
          <w:tcPr>
            <w:tcW w:w="751" w:type="dxa"/>
            <w:tcBorders>
              <w:top w:val="nil"/>
              <w:left w:val="single" w:sz="4" w:space="0" w:color="808080" w:themeColor="background1" w:themeShade="80"/>
              <w:bottom w:val="nil"/>
              <w:right w:val="nil"/>
            </w:tcBorders>
          </w:tcPr>
          <w:p w:rsidR="00F6648D" w:rsidRDefault="00F6648D" w:rsidP="00F2537F"/>
        </w:tc>
        <w:tc>
          <w:tcPr>
            <w:tcW w:w="1775" w:type="dxa"/>
            <w:tcBorders>
              <w:top w:val="nil"/>
              <w:left w:val="nil"/>
              <w:bottom w:val="nil"/>
              <w:right w:val="single" w:sz="4" w:space="0" w:color="808080" w:themeColor="background1" w:themeShade="80"/>
            </w:tcBorders>
          </w:tcPr>
          <w:p w:rsidR="00F6648D" w:rsidRDefault="00F6648D"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tc>
      </w:tr>
      <w:tr w:rsidR="00F6648D" w:rsidRPr="00873152" w:rsidTr="008F6603">
        <w:trPr>
          <w:cantSplit/>
        </w:trPr>
        <w:tc>
          <w:tcPr>
            <w:tcW w:w="751" w:type="dxa"/>
            <w:tcBorders>
              <w:top w:val="nil"/>
              <w:left w:val="single" w:sz="4" w:space="0" w:color="808080" w:themeColor="background1" w:themeShade="80"/>
              <w:bottom w:val="nil"/>
              <w:right w:val="nil"/>
            </w:tcBorders>
          </w:tcPr>
          <w:p w:rsidR="00F6648D" w:rsidRDefault="00F6648D" w:rsidP="00F2537F"/>
        </w:tc>
        <w:tc>
          <w:tcPr>
            <w:tcW w:w="1775" w:type="dxa"/>
            <w:tcBorders>
              <w:top w:val="nil"/>
              <w:left w:val="nil"/>
              <w:bottom w:val="nil"/>
              <w:right w:val="single" w:sz="4" w:space="0" w:color="808080" w:themeColor="background1" w:themeShade="80"/>
            </w:tcBorders>
          </w:tcPr>
          <w:p w:rsidR="00F6648D" w:rsidRDefault="00F6648D"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025320" w:rsidP="00F2537F">
            <w:r>
              <w:t>Ja</w:t>
            </w:r>
          </w:p>
        </w:tc>
      </w:tr>
      <w:tr w:rsidR="00F6648D" w:rsidRPr="00873152" w:rsidTr="008F6603">
        <w:trPr>
          <w:cantSplit/>
        </w:trPr>
        <w:tc>
          <w:tcPr>
            <w:tcW w:w="751" w:type="dxa"/>
            <w:tcBorders>
              <w:top w:val="nil"/>
              <w:left w:val="single" w:sz="4" w:space="0" w:color="808080" w:themeColor="background1" w:themeShade="80"/>
              <w:bottom w:val="nil"/>
              <w:right w:val="nil"/>
            </w:tcBorders>
          </w:tcPr>
          <w:p w:rsidR="00F6648D" w:rsidRDefault="00F6648D" w:rsidP="00F2537F"/>
        </w:tc>
        <w:tc>
          <w:tcPr>
            <w:tcW w:w="1775" w:type="dxa"/>
            <w:tcBorders>
              <w:top w:val="nil"/>
              <w:left w:val="nil"/>
              <w:bottom w:val="nil"/>
              <w:right w:val="single" w:sz="4" w:space="0" w:color="808080" w:themeColor="background1" w:themeShade="80"/>
            </w:tcBorders>
          </w:tcPr>
          <w:p w:rsidR="00F6648D" w:rsidRDefault="00F6648D"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F2537F"/>
        </w:tc>
      </w:tr>
      <w:tr w:rsidR="00F2537F" w:rsidRPr="00873152" w:rsidTr="00750743">
        <w:trPr>
          <w:cantSplit/>
        </w:trPr>
        <w:tc>
          <w:tcPr>
            <w:tcW w:w="751" w:type="dxa"/>
            <w:tcBorders>
              <w:top w:val="nil"/>
              <w:left w:val="single" w:sz="4" w:space="0" w:color="808080" w:themeColor="background1" w:themeShade="80"/>
              <w:bottom w:val="nil"/>
              <w:right w:val="nil"/>
            </w:tcBorders>
          </w:tcPr>
          <w:p w:rsidR="00F2537F" w:rsidRDefault="00F2537F" w:rsidP="00F2537F"/>
        </w:tc>
        <w:tc>
          <w:tcPr>
            <w:tcW w:w="1775" w:type="dxa"/>
            <w:tcBorders>
              <w:top w:val="nil"/>
              <w:left w:val="nil"/>
              <w:bottom w:val="nil"/>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873152" w:rsidRDefault="00F2537F" w:rsidP="00F2537F">
            <w:r>
              <w:rPr>
                <w:i/>
              </w:rPr>
              <w:t>Toelichting</w:t>
            </w:r>
          </w:p>
        </w:tc>
      </w:tr>
      <w:tr w:rsidR="00F2537F" w:rsidRPr="00873152" w:rsidTr="00750743">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F2537F" w:rsidRDefault="00F2537F" w:rsidP="00F2537F"/>
        </w:tc>
        <w:tc>
          <w:tcPr>
            <w:tcW w:w="1775" w:type="dxa"/>
            <w:tcBorders>
              <w:top w:val="nil"/>
              <w:left w:val="nil"/>
              <w:bottom w:val="double" w:sz="4" w:space="0" w:color="808080" w:themeColor="background1" w:themeShade="80"/>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873152" w:rsidRDefault="00F2537F" w:rsidP="00F2537F"/>
        </w:tc>
      </w:tr>
      <w:tr w:rsidR="008768FC" w:rsidRPr="00873152" w:rsidTr="00750743">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b/>
              </w:rPr>
            </w:pPr>
            <w:r>
              <w:rPr>
                <w:b/>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tabs>
                <w:tab w:val="left" w:pos="2542"/>
              </w:tabs>
              <w:ind w:left="700" w:hanging="709"/>
              <w:rPr>
                <w:b/>
              </w:rPr>
            </w:pPr>
            <w:r>
              <w:rPr>
                <w:b/>
              </w:rPr>
              <w:t>Ontvangstbevestiging</w:t>
            </w:r>
          </w:p>
        </w:tc>
      </w:tr>
      <w:tr w:rsidR="008768FC" w:rsidRPr="00873152" w:rsidTr="00750743">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68FC" w:rsidRDefault="008768FC" w:rsidP="00F2537F"/>
        </w:tc>
        <w:tc>
          <w:tcPr>
            <w:tcW w:w="1775" w:type="dxa"/>
            <w:tcBorders>
              <w:top w:val="single" w:sz="4" w:space="0" w:color="808080" w:themeColor="background1" w:themeShade="80"/>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025320" w:rsidP="00F2537F">
            <w:r>
              <w:t>Bevestiging</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025320" w:rsidP="00F2537F">
            <w:r>
              <w:t>Uitgaand</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025320" w:rsidP="00F2537F">
            <w:r>
              <w:t>Nee</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F2537F" w:rsidRPr="00873152" w:rsidTr="00750743">
        <w:trPr>
          <w:cantSplit/>
        </w:trPr>
        <w:tc>
          <w:tcPr>
            <w:tcW w:w="751" w:type="dxa"/>
            <w:tcBorders>
              <w:top w:val="nil"/>
              <w:left w:val="single" w:sz="4" w:space="0" w:color="808080" w:themeColor="background1" w:themeShade="80"/>
              <w:bottom w:val="nil"/>
              <w:right w:val="nil"/>
            </w:tcBorders>
          </w:tcPr>
          <w:p w:rsidR="00F2537F" w:rsidRDefault="00F2537F" w:rsidP="00F2537F"/>
        </w:tc>
        <w:tc>
          <w:tcPr>
            <w:tcW w:w="1775" w:type="dxa"/>
            <w:tcBorders>
              <w:top w:val="nil"/>
              <w:left w:val="nil"/>
              <w:bottom w:val="nil"/>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873152" w:rsidRDefault="00F2537F" w:rsidP="00F2537F">
            <w:r>
              <w:rPr>
                <w:i/>
              </w:rPr>
              <w:t>Toelichting</w:t>
            </w:r>
          </w:p>
        </w:tc>
      </w:tr>
      <w:tr w:rsidR="00F2537F" w:rsidRPr="00873152" w:rsidTr="00750743">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F2537F" w:rsidRDefault="00F2537F" w:rsidP="00F2537F"/>
        </w:tc>
        <w:tc>
          <w:tcPr>
            <w:tcW w:w="1775" w:type="dxa"/>
            <w:tcBorders>
              <w:top w:val="nil"/>
              <w:left w:val="nil"/>
              <w:bottom w:val="double" w:sz="4" w:space="0" w:color="808080" w:themeColor="background1" w:themeShade="80"/>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873152" w:rsidRDefault="00F2537F" w:rsidP="00F2537F"/>
        </w:tc>
      </w:tr>
      <w:tr w:rsidR="008768FC" w:rsidRPr="00873152" w:rsidTr="00750743">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b/>
              </w:rPr>
            </w:pPr>
            <w:r>
              <w:rPr>
                <w:b/>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68FC" w:rsidRDefault="008768FC" w:rsidP="00F2537F">
            <w:pPr>
              <w:tabs>
                <w:tab w:val="left" w:pos="2542"/>
              </w:tabs>
              <w:ind w:left="700" w:hanging="709"/>
              <w:rPr>
                <w:b/>
              </w:rPr>
            </w:pPr>
            <w:r w:rsidRPr="008768FC">
              <w:rPr>
                <w:rFonts w:eastAsia="Times New Roman" w:cs="Arial"/>
                <w:b/>
                <w:color w:val="000000"/>
                <w:sz w:val="20"/>
                <w:szCs w:val="20"/>
              </w:rPr>
              <w:t>Verzoek aanvullende informatie</w:t>
            </w:r>
          </w:p>
        </w:tc>
      </w:tr>
      <w:tr w:rsidR="008768FC" w:rsidRPr="00873152" w:rsidTr="00750743">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68FC" w:rsidRDefault="008768FC" w:rsidP="00F2537F"/>
        </w:tc>
        <w:tc>
          <w:tcPr>
            <w:tcW w:w="1775" w:type="dxa"/>
            <w:tcBorders>
              <w:top w:val="single" w:sz="4" w:space="0" w:color="808080" w:themeColor="background1" w:themeShade="80"/>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025320" w:rsidP="00F2537F">
            <w:r>
              <w:t>Verzoek</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5721C6" w:rsidP="00F2537F">
            <w:r>
              <w:t>Uitgaand</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F2537F" w:rsidRPr="00873152" w:rsidTr="00750743">
        <w:trPr>
          <w:cantSplit/>
        </w:trPr>
        <w:tc>
          <w:tcPr>
            <w:tcW w:w="751" w:type="dxa"/>
            <w:tcBorders>
              <w:top w:val="nil"/>
              <w:left w:val="single" w:sz="4" w:space="0" w:color="808080" w:themeColor="background1" w:themeShade="80"/>
              <w:bottom w:val="nil"/>
              <w:right w:val="nil"/>
            </w:tcBorders>
          </w:tcPr>
          <w:p w:rsidR="00F2537F" w:rsidRDefault="00F2537F" w:rsidP="00F2537F"/>
        </w:tc>
        <w:tc>
          <w:tcPr>
            <w:tcW w:w="1775" w:type="dxa"/>
            <w:tcBorders>
              <w:top w:val="nil"/>
              <w:left w:val="nil"/>
              <w:bottom w:val="nil"/>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873152" w:rsidRDefault="00F2537F" w:rsidP="00F2537F">
            <w:r>
              <w:rPr>
                <w:i/>
              </w:rPr>
              <w:t>Toelichting</w:t>
            </w:r>
          </w:p>
        </w:tc>
      </w:tr>
      <w:tr w:rsidR="00F2537F" w:rsidRPr="00873152" w:rsidTr="00750743">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F2537F" w:rsidRDefault="00F2537F" w:rsidP="00F2537F"/>
        </w:tc>
        <w:tc>
          <w:tcPr>
            <w:tcW w:w="1775" w:type="dxa"/>
            <w:tcBorders>
              <w:top w:val="nil"/>
              <w:left w:val="nil"/>
              <w:bottom w:val="double" w:sz="4" w:space="0" w:color="808080" w:themeColor="background1" w:themeShade="80"/>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873152" w:rsidRDefault="00F2537F" w:rsidP="00F2537F"/>
        </w:tc>
      </w:tr>
      <w:tr w:rsidR="008768FC" w:rsidRPr="00873152" w:rsidTr="00750743">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b/>
              </w:rPr>
            </w:pPr>
            <w:r>
              <w:rPr>
                <w:b/>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tabs>
                <w:tab w:val="left" w:pos="2542"/>
              </w:tabs>
              <w:ind w:left="700" w:hanging="709"/>
              <w:rPr>
                <w:b/>
              </w:rPr>
            </w:pPr>
            <w:r>
              <w:rPr>
                <w:b/>
              </w:rPr>
              <w:t>Aanvulling</w:t>
            </w:r>
          </w:p>
        </w:tc>
      </w:tr>
      <w:tr w:rsidR="008768FC" w:rsidRPr="00873152" w:rsidTr="00750743">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68FC" w:rsidRDefault="008768FC" w:rsidP="00F2537F"/>
        </w:tc>
        <w:tc>
          <w:tcPr>
            <w:tcW w:w="1775" w:type="dxa"/>
            <w:tcBorders>
              <w:top w:val="single" w:sz="4" w:space="0" w:color="808080" w:themeColor="background1" w:themeShade="80"/>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025320" w:rsidP="00F2537F">
            <w:r>
              <w:t>Aanvraag</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5721C6" w:rsidP="00F2537F">
            <w:r>
              <w:t>Inkomend</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F2537F" w:rsidRPr="00873152" w:rsidTr="00750743">
        <w:trPr>
          <w:cantSplit/>
        </w:trPr>
        <w:tc>
          <w:tcPr>
            <w:tcW w:w="751" w:type="dxa"/>
            <w:tcBorders>
              <w:top w:val="nil"/>
              <w:left w:val="single" w:sz="4" w:space="0" w:color="808080" w:themeColor="background1" w:themeShade="80"/>
              <w:bottom w:val="nil"/>
              <w:right w:val="nil"/>
            </w:tcBorders>
          </w:tcPr>
          <w:p w:rsidR="00F2537F" w:rsidRDefault="00F2537F" w:rsidP="00F2537F"/>
        </w:tc>
        <w:tc>
          <w:tcPr>
            <w:tcW w:w="1775" w:type="dxa"/>
            <w:tcBorders>
              <w:top w:val="nil"/>
              <w:left w:val="nil"/>
              <w:bottom w:val="nil"/>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873152" w:rsidRDefault="00F2537F" w:rsidP="00F2537F">
            <w:r>
              <w:rPr>
                <w:i/>
              </w:rPr>
              <w:t>Toelichting</w:t>
            </w:r>
          </w:p>
        </w:tc>
      </w:tr>
      <w:tr w:rsidR="00F2537F" w:rsidRPr="00873152" w:rsidTr="00750743">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F2537F" w:rsidRDefault="00F2537F" w:rsidP="00F2537F"/>
        </w:tc>
        <w:tc>
          <w:tcPr>
            <w:tcW w:w="1775" w:type="dxa"/>
            <w:tcBorders>
              <w:top w:val="nil"/>
              <w:left w:val="nil"/>
              <w:bottom w:val="double" w:sz="4" w:space="0" w:color="808080" w:themeColor="background1" w:themeShade="80"/>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873152" w:rsidRDefault="00F2537F" w:rsidP="00F2537F"/>
        </w:tc>
      </w:tr>
      <w:tr w:rsidR="008768FC" w:rsidRPr="00873152" w:rsidTr="00750743">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b/>
              </w:rPr>
            </w:pPr>
            <w:r>
              <w:rPr>
                <w:b/>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68FC" w:rsidRDefault="008768FC" w:rsidP="00F2537F">
            <w:pPr>
              <w:tabs>
                <w:tab w:val="left" w:pos="2542"/>
              </w:tabs>
              <w:ind w:left="700" w:hanging="709"/>
              <w:rPr>
                <w:b/>
              </w:rPr>
            </w:pPr>
            <w:r w:rsidRPr="008768FC">
              <w:rPr>
                <w:rFonts w:eastAsia="Times New Roman" w:cs="Arial"/>
                <w:b/>
                <w:color w:val="000000"/>
                <w:sz w:val="20"/>
                <w:szCs w:val="20"/>
              </w:rPr>
              <w:t>Bevestiging registratie</w:t>
            </w:r>
          </w:p>
        </w:tc>
      </w:tr>
      <w:tr w:rsidR="008768FC" w:rsidRPr="00873152" w:rsidTr="00750743">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68FC" w:rsidRDefault="008768FC" w:rsidP="00F2537F"/>
        </w:tc>
        <w:tc>
          <w:tcPr>
            <w:tcW w:w="1775" w:type="dxa"/>
            <w:tcBorders>
              <w:top w:val="single" w:sz="4" w:space="0" w:color="808080" w:themeColor="background1" w:themeShade="80"/>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025320" w:rsidP="00F2537F">
            <w:r>
              <w:t>Bevestiging</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5721C6" w:rsidP="00F2537F">
            <w:r>
              <w:t>Uitgaand</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F2537F" w:rsidRPr="00873152" w:rsidTr="00750743">
        <w:trPr>
          <w:cantSplit/>
        </w:trPr>
        <w:tc>
          <w:tcPr>
            <w:tcW w:w="751" w:type="dxa"/>
            <w:tcBorders>
              <w:top w:val="nil"/>
              <w:left w:val="single" w:sz="4" w:space="0" w:color="808080" w:themeColor="background1" w:themeShade="80"/>
              <w:bottom w:val="nil"/>
              <w:right w:val="nil"/>
            </w:tcBorders>
          </w:tcPr>
          <w:p w:rsidR="00F2537F" w:rsidRDefault="00F2537F" w:rsidP="00F2537F"/>
        </w:tc>
        <w:tc>
          <w:tcPr>
            <w:tcW w:w="1775" w:type="dxa"/>
            <w:tcBorders>
              <w:top w:val="nil"/>
              <w:left w:val="nil"/>
              <w:bottom w:val="nil"/>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873152" w:rsidRDefault="00F2537F" w:rsidP="00F2537F">
            <w:r>
              <w:rPr>
                <w:i/>
              </w:rPr>
              <w:t>Toelichting</w:t>
            </w:r>
          </w:p>
        </w:tc>
      </w:tr>
      <w:tr w:rsidR="00F2537F" w:rsidRPr="00873152" w:rsidTr="00750743">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F2537F" w:rsidRDefault="00F2537F" w:rsidP="00F2537F"/>
        </w:tc>
        <w:tc>
          <w:tcPr>
            <w:tcW w:w="1775" w:type="dxa"/>
            <w:tcBorders>
              <w:top w:val="nil"/>
              <w:left w:val="nil"/>
              <w:bottom w:val="double" w:sz="4" w:space="0" w:color="808080" w:themeColor="background1" w:themeShade="80"/>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873152" w:rsidRDefault="00F2537F" w:rsidP="00F2537F"/>
        </w:tc>
      </w:tr>
      <w:tr w:rsidR="008768FC" w:rsidRPr="008768FC" w:rsidTr="00750743">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b/>
              </w:rPr>
            </w:pPr>
            <w:r>
              <w:rPr>
                <w:b/>
              </w:rPr>
              <w:lastRenderedPageBreak/>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68FC" w:rsidRDefault="008768FC" w:rsidP="00F2537F">
            <w:pPr>
              <w:tabs>
                <w:tab w:val="left" w:pos="2542"/>
              </w:tabs>
              <w:ind w:left="700" w:hanging="709"/>
              <w:rPr>
                <w:b/>
              </w:rPr>
            </w:pPr>
            <w:r w:rsidRPr="008768FC">
              <w:rPr>
                <w:rFonts w:eastAsia="Times New Roman" w:cs="Arial"/>
                <w:b/>
                <w:color w:val="000000"/>
                <w:sz w:val="20"/>
                <w:szCs w:val="20"/>
              </w:rPr>
              <w:t>Afwijzing registratie</w:t>
            </w:r>
          </w:p>
        </w:tc>
      </w:tr>
      <w:tr w:rsidR="008768FC" w:rsidRPr="00873152" w:rsidTr="00750743">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68FC" w:rsidRDefault="008768FC" w:rsidP="00F2537F"/>
        </w:tc>
        <w:tc>
          <w:tcPr>
            <w:tcW w:w="1775" w:type="dxa"/>
            <w:tcBorders>
              <w:top w:val="single" w:sz="4" w:space="0" w:color="808080" w:themeColor="background1" w:themeShade="80"/>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025320" w:rsidP="00F2537F">
            <w:r>
              <w:t>Bevestiging</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5721C6" w:rsidP="00F2537F">
            <w:r>
              <w:t>Uitgaand</w:t>
            </w:r>
          </w:p>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8768FC" w:rsidRPr="00873152" w:rsidTr="00750743">
        <w:trPr>
          <w:cantSplit/>
        </w:trPr>
        <w:tc>
          <w:tcPr>
            <w:tcW w:w="751" w:type="dxa"/>
            <w:tcBorders>
              <w:top w:val="nil"/>
              <w:left w:val="single" w:sz="4" w:space="0" w:color="808080" w:themeColor="background1" w:themeShade="80"/>
              <w:bottom w:val="nil"/>
              <w:right w:val="nil"/>
            </w:tcBorders>
          </w:tcPr>
          <w:p w:rsidR="008768FC" w:rsidRDefault="008768FC" w:rsidP="00F2537F"/>
        </w:tc>
        <w:tc>
          <w:tcPr>
            <w:tcW w:w="1775" w:type="dxa"/>
            <w:tcBorders>
              <w:top w:val="nil"/>
              <w:left w:val="nil"/>
              <w:bottom w:val="nil"/>
              <w:right w:val="single" w:sz="4" w:space="0" w:color="808080" w:themeColor="background1" w:themeShade="80"/>
            </w:tcBorders>
          </w:tcPr>
          <w:p w:rsidR="008768FC" w:rsidRDefault="008768FC" w:rsidP="00F2537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68FC" w:rsidRPr="00873152" w:rsidRDefault="008768FC" w:rsidP="00F2537F"/>
        </w:tc>
      </w:tr>
      <w:tr w:rsidR="00F2537F" w:rsidRPr="00873152" w:rsidTr="00750743">
        <w:trPr>
          <w:cantSplit/>
        </w:trPr>
        <w:tc>
          <w:tcPr>
            <w:tcW w:w="751" w:type="dxa"/>
            <w:tcBorders>
              <w:top w:val="nil"/>
              <w:left w:val="single" w:sz="4" w:space="0" w:color="808080" w:themeColor="background1" w:themeShade="80"/>
              <w:bottom w:val="nil"/>
              <w:right w:val="nil"/>
            </w:tcBorders>
          </w:tcPr>
          <w:p w:rsidR="00F2537F" w:rsidRDefault="00F2537F" w:rsidP="00F2537F"/>
        </w:tc>
        <w:tc>
          <w:tcPr>
            <w:tcW w:w="1775" w:type="dxa"/>
            <w:tcBorders>
              <w:top w:val="nil"/>
              <w:left w:val="nil"/>
              <w:bottom w:val="nil"/>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873152" w:rsidRDefault="00F2537F" w:rsidP="00F2537F">
            <w:r>
              <w:rPr>
                <w:i/>
              </w:rPr>
              <w:t>Toelichting</w:t>
            </w:r>
          </w:p>
        </w:tc>
      </w:tr>
      <w:tr w:rsidR="00F2537F" w:rsidRPr="00873152" w:rsidTr="00750743">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F2537F" w:rsidRDefault="00F2537F" w:rsidP="00F2537F"/>
        </w:tc>
        <w:tc>
          <w:tcPr>
            <w:tcW w:w="1775" w:type="dxa"/>
            <w:tcBorders>
              <w:top w:val="nil"/>
              <w:left w:val="nil"/>
              <w:bottom w:val="double" w:sz="4" w:space="0" w:color="808080" w:themeColor="background1" w:themeShade="80"/>
              <w:right w:val="single" w:sz="4" w:space="0" w:color="808080" w:themeColor="background1" w:themeShade="80"/>
            </w:tcBorders>
          </w:tcPr>
          <w:p w:rsidR="00F2537F" w:rsidRDefault="00F2537F" w:rsidP="00F2537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873152" w:rsidRDefault="00F2537F" w:rsidP="00F2537F"/>
        </w:tc>
      </w:tr>
    </w:tbl>
    <w:p w:rsidR="008A1EC2" w:rsidRDefault="008A1EC2"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B</w:t>
      </w:r>
      <w:r w:rsidRPr="00EB0790">
        <w:rPr>
          <w:b/>
          <w:color w:val="003359"/>
          <w:sz w:val="28"/>
          <w:szCs w:val="28"/>
        </w:rPr>
        <w:t>esluiten</w:t>
      </w:r>
    </w:p>
    <w:tbl>
      <w:tblPr>
        <w:tblStyle w:val="Tabelraster"/>
        <w:tblW w:w="9464" w:type="dxa"/>
        <w:tblLook w:val="04A0"/>
      </w:tblPr>
      <w:tblGrid>
        <w:gridCol w:w="1668"/>
        <w:gridCol w:w="2409"/>
        <w:gridCol w:w="5387"/>
      </w:tblGrid>
      <w:tr w:rsidR="00CF55B4"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8F6603">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8F6603">
            <w:pPr>
              <w:keepNext/>
              <w:rPr>
                <w:b/>
                <w:i/>
              </w:rPr>
            </w:pPr>
            <w:r w:rsidRPr="008A1EC2">
              <w:rPr>
                <w:b/>
                <w:i/>
              </w:rPr>
              <w:t>Besluittype-kenmerken</w:t>
            </w:r>
          </w:p>
        </w:tc>
      </w:tr>
      <w:tr w:rsidR="008A1EC2" w:rsidTr="008F6603">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F0FA5" w:rsidP="008A1EC2">
            <w:pPr>
              <w:rPr>
                <w:b/>
              </w:rPr>
            </w:pPr>
            <w:proofErr w:type="spellStart"/>
            <w:r>
              <w:rPr>
                <w:b/>
              </w:rPr>
              <w:t>n.t.b</w:t>
            </w:r>
            <w:proofErr w:type="spellEnd"/>
            <w:r>
              <w:rPr>
                <w:b/>
              </w:rPr>
              <w:t xml:space="preserve">. </w:t>
            </w:r>
            <w:r w:rsidR="001C6B68">
              <w:rPr>
                <w:b/>
              </w:rPr>
              <w:t xml:space="preserve"> </w:t>
            </w:r>
          </w:p>
        </w:tc>
      </w:tr>
      <w:tr w:rsidR="008A1EC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A1EC2" w:rsidRDefault="008A1EC2" w:rsidP="008F66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8F66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8F66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8F66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8F66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8F66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8F66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tc>
      </w:tr>
      <w:tr w:rsidR="00F2537F" w:rsidTr="00750743">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F2537F" w:rsidRDefault="00F2537F" w:rsidP="008F6603"/>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8A1EC2" w:rsidRDefault="00F2537F" w:rsidP="008A1EC2">
            <w:r>
              <w:rPr>
                <w:i/>
              </w:rPr>
              <w:t>Toelichting</w:t>
            </w:r>
          </w:p>
        </w:tc>
      </w:tr>
      <w:tr w:rsidR="00F2537F" w:rsidTr="00750743">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Default="00F2537F" w:rsidP="008F6603"/>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8A1EC2" w:rsidRDefault="00F2537F" w:rsidP="008A1EC2"/>
        </w:tc>
      </w:tr>
    </w:tbl>
    <w:p w:rsidR="008A1EC2" w:rsidRDefault="008A1EC2" w:rsidP="00CF55B4"/>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R</w:t>
      </w:r>
      <w:r w:rsidRPr="00EB0790">
        <w:rPr>
          <w:b/>
          <w:color w:val="003359"/>
          <w:sz w:val="28"/>
          <w:szCs w:val="28"/>
        </w:rPr>
        <w:t>esultaten en bewaartermijnen</w:t>
      </w:r>
    </w:p>
    <w:tbl>
      <w:tblPr>
        <w:tblStyle w:val="Tabelraster"/>
        <w:tblW w:w="9464" w:type="dxa"/>
        <w:tblLook w:val="04A0"/>
      </w:tblPr>
      <w:tblGrid>
        <w:gridCol w:w="1709"/>
        <w:gridCol w:w="2368"/>
        <w:gridCol w:w="5387"/>
      </w:tblGrid>
      <w:tr w:rsidR="00CF55B4"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proofErr w:type="spellStart"/>
            <w:r w:rsidRPr="00370124">
              <w:rPr>
                <w:b/>
                <w:i/>
              </w:rPr>
              <w:t>Resultaattype</w:t>
            </w:r>
            <w:r w:rsidR="007B3742">
              <w:rPr>
                <w:b/>
                <w:i/>
              </w:rPr>
              <w:softHyphen/>
            </w:r>
            <w:r w:rsidRPr="00370124">
              <w:rPr>
                <w:b/>
                <w:i/>
              </w:rPr>
              <w:t>omschrijving</w:t>
            </w:r>
            <w:proofErr w:type="spellEnd"/>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Resultaattype-kenmerken</w:t>
            </w:r>
          </w:p>
        </w:tc>
      </w:tr>
      <w:tr w:rsidR="007B3742" w:rsidTr="008F6603">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F96872" w:rsidP="00750743">
            <w:pPr>
              <w:rPr>
                <w:b/>
              </w:rPr>
            </w:pPr>
            <w:r>
              <w:rPr>
                <w:b/>
              </w:rPr>
              <w:t>verwerkt</w:t>
            </w:r>
          </w:p>
        </w:tc>
      </w:tr>
      <w:tr w:rsidR="007B374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B3742" w:rsidRDefault="007B3742"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Default="003457ED" w:rsidP="00750743">
            <w:r>
              <w:t>3.7.2 Gemeentelijke basisadministratie persoonsgegevens</w:t>
            </w:r>
          </w:p>
          <w:p w:rsidR="003457ED" w:rsidRDefault="003457ED" w:rsidP="00750743">
            <w:r>
              <w:t>2.17 Regeling privaatrechtelijke rechtsverhoudingen</w:t>
            </w:r>
          </w:p>
          <w:p w:rsidR="003457ED" w:rsidRDefault="003457ED" w:rsidP="00750743">
            <w:r>
              <w:t>3.7.1 Burgerlijke stand</w:t>
            </w:r>
          </w:p>
          <w:p w:rsidR="003457ED" w:rsidRDefault="003457ED" w:rsidP="00750743">
            <w:r>
              <w:t>3.1.4 Heffing van belastingen</w:t>
            </w:r>
          </w:p>
          <w:p w:rsidR="003457ED" w:rsidRDefault="003457ED" w:rsidP="00750743">
            <w:r>
              <w:t>3.9.2 Verontreiniging bodem</w:t>
            </w:r>
          </w:p>
          <w:p w:rsidR="003457ED" w:rsidRDefault="003457ED" w:rsidP="00750743">
            <w:r>
              <w:t>2.9 Toezicht, controle, rapportering, aanschrijving, lastgeving en behandeling</w:t>
            </w:r>
          </w:p>
          <w:p w:rsidR="003457ED" w:rsidRPr="007B3742" w:rsidRDefault="003457ED" w:rsidP="00750743">
            <w:r>
              <w:lastRenderedPageBreak/>
              <w:t>3.14.3 Zorg voor bepaalde groepen</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3457ED" w:rsidP="00750743">
            <w:r>
              <w:t>Vernietigen</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3457ED" w:rsidP="00750743">
            <w:r>
              <w:t>1- 10 jaar</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3457ED" w:rsidP="00750743">
            <w:r>
              <w:t>Afgehandeld, ander datumkenmerk (vervallen)</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50743"/>
        </w:tc>
      </w:tr>
      <w:tr w:rsidR="00F2537F" w:rsidTr="00750743">
        <w:tc>
          <w:tcPr>
            <w:tcW w:w="1709" w:type="dxa"/>
            <w:tcBorders>
              <w:top w:val="nil"/>
              <w:left w:val="single" w:sz="4" w:space="0" w:color="808080" w:themeColor="background1" w:themeShade="80"/>
              <w:bottom w:val="nil"/>
              <w:right w:val="single" w:sz="4" w:space="0" w:color="808080" w:themeColor="background1" w:themeShade="80"/>
            </w:tcBorders>
          </w:tcPr>
          <w:p w:rsidR="00F2537F" w:rsidRDefault="00F2537F" w:rsidP="00750743"/>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7B3742" w:rsidRDefault="00F2537F" w:rsidP="00750743">
            <w:r>
              <w:rPr>
                <w:i/>
              </w:rPr>
              <w:t>Toelichting</w:t>
            </w:r>
          </w:p>
        </w:tc>
      </w:tr>
      <w:tr w:rsidR="00F2537F" w:rsidTr="00750743">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Default="00F2537F" w:rsidP="00750743"/>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Default="00F96872" w:rsidP="00750743">
            <w:r w:rsidRPr="004041EA">
              <w:t>De melding is geregistreerd</w:t>
            </w:r>
            <w:r>
              <w:t>.</w:t>
            </w:r>
          </w:p>
          <w:p w:rsidR="005721C6" w:rsidRPr="007B3742" w:rsidRDefault="005721C6" w:rsidP="00750743">
            <w:r>
              <w:t>De bewaartermijn hangt af van hetgeen gemeld is.</w:t>
            </w:r>
          </w:p>
        </w:tc>
      </w:tr>
      <w:tr w:rsidR="00F6648D" w:rsidRPr="007B3742" w:rsidTr="008F6603">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96872" w:rsidP="00750743">
            <w:pPr>
              <w:rPr>
                <w:b/>
              </w:rPr>
            </w:pPr>
            <w:r>
              <w:rPr>
                <w:b/>
              </w:rPr>
              <w:t>afgewezen</w:t>
            </w:r>
            <w:r w:rsidR="004041EA">
              <w:rPr>
                <w:b/>
              </w:rPr>
              <w:t xml:space="preserve"> </w:t>
            </w:r>
          </w:p>
        </w:tc>
      </w:tr>
      <w:tr w:rsidR="00F6648D" w:rsidRPr="007B3742" w:rsidTr="008F6603">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F6648D" w:rsidRDefault="00F6648D"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tc>
      </w:tr>
      <w:tr w:rsidR="00F6648D" w:rsidRPr="007B3742" w:rsidTr="008F6603">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tc>
      </w:tr>
      <w:tr w:rsidR="00F6648D" w:rsidRPr="007B3742" w:rsidTr="008F6603">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3457ED" w:rsidP="00750743">
            <w:r>
              <w:t>Vernietigen</w:t>
            </w:r>
          </w:p>
        </w:tc>
      </w:tr>
      <w:tr w:rsidR="00F6648D" w:rsidRPr="007B3742" w:rsidTr="008F6603">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3457ED" w:rsidP="00750743">
            <w:r>
              <w:t>7 jaar</w:t>
            </w:r>
            <w:bookmarkStart w:id="1" w:name="_GoBack"/>
            <w:bookmarkEnd w:id="1"/>
          </w:p>
        </w:tc>
      </w:tr>
      <w:tr w:rsidR="00F6648D" w:rsidRPr="007B3742" w:rsidTr="008F6603">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3457ED" w:rsidP="00750743">
            <w:r>
              <w:t>Afgehandeld</w:t>
            </w:r>
          </w:p>
        </w:tc>
      </w:tr>
      <w:tr w:rsidR="00F6648D" w:rsidRPr="007B3742" w:rsidTr="008F6603">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tc>
      </w:tr>
      <w:tr w:rsidR="00F6648D" w:rsidRPr="007B3742" w:rsidTr="008F6603">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tc>
      </w:tr>
      <w:tr w:rsidR="00F6648D" w:rsidRPr="007B3742" w:rsidTr="008F6603">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750743"/>
        </w:tc>
      </w:tr>
      <w:tr w:rsidR="00F2537F"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F2537F" w:rsidRDefault="00F2537F" w:rsidP="00750743"/>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7B3742" w:rsidRDefault="00F2537F" w:rsidP="00750743">
            <w:r>
              <w:rPr>
                <w:i/>
              </w:rPr>
              <w:t>Toelichting</w:t>
            </w:r>
          </w:p>
        </w:tc>
      </w:tr>
      <w:tr w:rsidR="00F2537F" w:rsidRPr="007B3742" w:rsidTr="00750743">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Default="00F2537F" w:rsidP="00750743"/>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7B3742" w:rsidRDefault="00F96872" w:rsidP="00750743">
            <w:r w:rsidRPr="004041EA">
              <w:t xml:space="preserve">De melding is </w:t>
            </w:r>
            <w:r>
              <w:t>afgewezen.</w:t>
            </w:r>
          </w:p>
        </w:tc>
      </w:tr>
      <w:tr w:rsidR="004041EA" w:rsidRPr="007B3742" w:rsidTr="00750743">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F96872" w:rsidP="00750743">
            <w:pPr>
              <w:rPr>
                <w:b/>
              </w:rPr>
            </w:pPr>
            <w:r>
              <w:rPr>
                <w:b/>
              </w:rPr>
              <w:t>ingetrokken</w:t>
            </w:r>
            <w:r w:rsidR="004041EA">
              <w:rPr>
                <w:b/>
              </w:rPr>
              <w:t xml:space="preserve">  </w:t>
            </w:r>
          </w:p>
        </w:tc>
      </w:tr>
      <w:tr w:rsidR="004041EA" w:rsidRPr="007B3742" w:rsidTr="00750743">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F2537F"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F2537F" w:rsidRDefault="00F2537F" w:rsidP="00750743"/>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7B3742" w:rsidRDefault="00F2537F" w:rsidP="00750743">
            <w:r>
              <w:rPr>
                <w:i/>
              </w:rPr>
              <w:t>Toelichting</w:t>
            </w:r>
          </w:p>
        </w:tc>
      </w:tr>
      <w:tr w:rsidR="00F2537F" w:rsidRPr="007B3742" w:rsidTr="00750743">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Default="00F2537F" w:rsidP="00750743"/>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7B3742" w:rsidRDefault="00F96872" w:rsidP="00750743">
            <w:r w:rsidRPr="004041EA">
              <w:t>De melding is ingetrokken</w:t>
            </w:r>
            <w:r>
              <w:t>.</w:t>
            </w:r>
          </w:p>
        </w:tc>
      </w:tr>
      <w:tr w:rsidR="004041EA" w:rsidRPr="007B3742" w:rsidTr="00750743">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F96872" w:rsidP="00750743">
            <w:pPr>
              <w:rPr>
                <w:b/>
              </w:rPr>
            </w:pPr>
            <w:r>
              <w:rPr>
                <w:b/>
              </w:rPr>
              <w:t>niet nodig</w:t>
            </w:r>
          </w:p>
        </w:tc>
      </w:tr>
      <w:tr w:rsidR="004041EA" w:rsidRPr="007B3742" w:rsidTr="00750743">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Resultaattype-</w:t>
            </w:r>
            <w:r w:rsidRPr="007B3742">
              <w:rPr>
                <w:i/>
              </w:rPr>
              <w:lastRenderedPageBreak/>
              <w:t>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4041EA"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4041EA" w:rsidRDefault="004041EA" w:rsidP="0075074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41EA" w:rsidRPr="007B3742" w:rsidRDefault="004041EA" w:rsidP="00750743"/>
        </w:tc>
      </w:tr>
      <w:tr w:rsidR="00F2537F" w:rsidRPr="007B3742" w:rsidTr="00750743">
        <w:tc>
          <w:tcPr>
            <w:tcW w:w="1709" w:type="dxa"/>
            <w:tcBorders>
              <w:top w:val="nil"/>
              <w:left w:val="single" w:sz="4" w:space="0" w:color="808080" w:themeColor="background1" w:themeShade="80"/>
              <w:bottom w:val="nil"/>
              <w:right w:val="single" w:sz="4" w:space="0" w:color="808080" w:themeColor="background1" w:themeShade="80"/>
            </w:tcBorders>
          </w:tcPr>
          <w:p w:rsidR="00F2537F" w:rsidRDefault="00F2537F" w:rsidP="00750743"/>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2537F" w:rsidRPr="007B3742" w:rsidRDefault="00F2537F" w:rsidP="00750743">
            <w:r>
              <w:rPr>
                <w:i/>
              </w:rPr>
              <w:t>Toelichting</w:t>
            </w:r>
          </w:p>
        </w:tc>
      </w:tr>
      <w:tr w:rsidR="00F2537F" w:rsidRPr="007B3742" w:rsidTr="00750743">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Default="00F2537F" w:rsidP="00750743"/>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F2537F" w:rsidRPr="007B3742" w:rsidRDefault="00F96872" w:rsidP="00750743">
            <w:r w:rsidRPr="004041EA">
              <w:t>De melding is niet nodig</w:t>
            </w:r>
            <w:r>
              <w:t>.</w:t>
            </w:r>
          </w:p>
        </w:tc>
      </w:tr>
    </w:tbl>
    <w:p w:rsidR="007B3742" w:rsidRDefault="007B3742" w:rsidP="00CF55B4">
      <w:pPr>
        <w:spacing w:before="60" w:after="0"/>
        <w:rPr>
          <w:bCs/>
          <w:i/>
          <w:caps/>
        </w:rPr>
      </w:pPr>
    </w:p>
    <w:p w:rsidR="00CF55B4" w:rsidRPr="00110FC5" w:rsidRDefault="00CF55B4" w:rsidP="000B3496">
      <w:pPr>
        <w:keepNext/>
        <w:spacing w:before="60" w:after="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1526"/>
        <w:gridCol w:w="992"/>
        <w:gridCol w:w="1701"/>
        <w:gridCol w:w="1985"/>
        <w:gridCol w:w="1842"/>
        <w:gridCol w:w="1418"/>
      </w:tblGrid>
      <w:tr w:rsidR="00CF55B4" w:rsidTr="00A6183D">
        <w:trPr>
          <w:cantSplit/>
        </w:trPr>
        <w:tc>
          <w:tcPr>
            <w:tcW w:w="1526" w:type="dxa"/>
            <w:tcBorders>
              <w:bottom w:val="double" w:sz="4" w:space="0" w:color="808080" w:themeColor="background1" w:themeShade="80"/>
            </w:tcBorders>
            <w:shd w:val="clear" w:color="auto" w:fill="DBEBFB"/>
          </w:tcPr>
          <w:p w:rsidR="00CF55B4" w:rsidRPr="00370124" w:rsidRDefault="00CF55B4" w:rsidP="000B3496">
            <w:pPr>
              <w:keepNext/>
              <w:rPr>
                <w:b/>
                <w:bCs/>
                <w:i/>
              </w:rPr>
            </w:pPr>
            <w:proofErr w:type="spellStart"/>
            <w:r w:rsidRPr="00370124">
              <w:rPr>
                <w:b/>
                <w:bCs/>
                <w:i/>
              </w:rPr>
              <w:t>Resultaat</w:t>
            </w:r>
            <w:r w:rsidRPr="00370124">
              <w:rPr>
                <w:b/>
                <w:bCs/>
                <w:i/>
              </w:rPr>
              <w:softHyphen/>
              <w:t>typeom</w:t>
            </w:r>
            <w:r w:rsidRPr="00370124">
              <w:rPr>
                <w:b/>
                <w:bCs/>
                <w:i/>
              </w:rPr>
              <w:softHyphen/>
              <w:t>schrijving</w:t>
            </w:r>
            <w:proofErr w:type="spellEnd"/>
          </w:p>
        </w:tc>
        <w:tc>
          <w:tcPr>
            <w:tcW w:w="992" w:type="dxa"/>
            <w:tcBorders>
              <w:bottom w:val="double" w:sz="4" w:space="0" w:color="808080" w:themeColor="background1" w:themeShade="80"/>
            </w:tcBorders>
            <w:shd w:val="clear" w:color="auto" w:fill="DBEBFB"/>
          </w:tcPr>
          <w:p w:rsidR="00CF55B4" w:rsidRPr="00370124" w:rsidRDefault="00CF55B4" w:rsidP="000B3496">
            <w:pPr>
              <w:keepNext/>
              <w:rPr>
                <w:b/>
                <w:bCs/>
                <w:i/>
              </w:rPr>
            </w:pPr>
            <w:proofErr w:type="spellStart"/>
            <w:r w:rsidRPr="00370124">
              <w:rPr>
                <w:b/>
                <w:bCs/>
                <w:i/>
              </w:rPr>
              <w:t>Zaak</w:t>
            </w:r>
            <w:r w:rsidRPr="00370124">
              <w:rPr>
                <w:b/>
                <w:bCs/>
                <w:i/>
              </w:rPr>
              <w:softHyphen/>
              <w:t>doc-volgnr</w:t>
            </w:r>
            <w:proofErr w:type="spellEnd"/>
          </w:p>
        </w:tc>
        <w:tc>
          <w:tcPr>
            <w:tcW w:w="1701"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CF55B4" w:rsidRPr="00370124" w:rsidRDefault="00CF55B4" w:rsidP="000B3496">
            <w:pPr>
              <w:keepNext/>
              <w:rPr>
                <w:b/>
                <w:bCs/>
                <w:i/>
                <w:caps/>
              </w:rPr>
            </w:pPr>
            <w:proofErr w:type="spellStart"/>
            <w:r w:rsidRPr="00370124">
              <w:rPr>
                <w:b/>
                <w:bCs/>
                <w:i/>
              </w:rPr>
              <w:t>Archief</w:t>
            </w:r>
            <w:r w:rsidRPr="00370124">
              <w:rPr>
                <w:b/>
                <w:bCs/>
                <w:i/>
              </w:rPr>
              <w:softHyphen/>
              <w:t>actie-termijn</w:t>
            </w:r>
            <w:proofErr w:type="spellEnd"/>
          </w:p>
        </w:tc>
      </w:tr>
      <w:tr w:rsidR="00CF55B4" w:rsidTr="004E4617">
        <w:tc>
          <w:tcPr>
            <w:tcW w:w="1526" w:type="dxa"/>
            <w:tcBorders>
              <w:top w:val="double" w:sz="4" w:space="0" w:color="808080" w:themeColor="background1" w:themeShade="80"/>
            </w:tcBorders>
          </w:tcPr>
          <w:p w:rsidR="00CF55B4" w:rsidRPr="00A26414" w:rsidRDefault="00F14D47" w:rsidP="008F6603">
            <w:pPr>
              <w:rPr>
                <w:bCs/>
                <w:caps/>
              </w:rPr>
            </w:pPr>
            <w:proofErr w:type="spellStart"/>
            <w:r>
              <w:t>n.t.b</w:t>
            </w:r>
            <w:proofErr w:type="spellEnd"/>
            <w:r>
              <w:t>.</w:t>
            </w:r>
          </w:p>
        </w:tc>
        <w:tc>
          <w:tcPr>
            <w:tcW w:w="992" w:type="dxa"/>
            <w:tcBorders>
              <w:top w:val="double" w:sz="4" w:space="0" w:color="808080" w:themeColor="background1" w:themeShade="80"/>
            </w:tcBorders>
          </w:tcPr>
          <w:p w:rsidR="00CF55B4" w:rsidRPr="00A26414" w:rsidRDefault="00CF55B4" w:rsidP="008F6603">
            <w:pPr>
              <w:rPr>
                <w:bCs/>
                <w:caps/>
              </w:rPr>
            </w:pPr>
          </w:p>
        </w:tc>
        <w:tc>
          <w:tcPr>
            <w:tcW w:w="1701" w:type="dxa"/>
            <w:tcBorders>
              <w:top w:val="double" w:sz="4" w:space="0" w:color="808080" w:themeColor="background1" w:themeShade="80"/>
            </w:tcBorders>
          </w:tcPr>
          <w:p w:rsidR="00CF55B4" w:rsidRPr="00A26414" w:rsidRDefault="00CF55B4" w:rsidP="008F6603">
            <w:pPr>
              <w:rPr>
                <w:bCs/>
                <w:caps/>
              </w:rPr>
            </w:pPr>
          </w:p>
        </w:tc>
        <w:tc>
          <w:tcPr>
            <w:tcW w:w="1985" w:type="dxa"/>
            <w:tcBorders>
              <w:top w:val="double" w:sz="4" w:space="0" w:color="808080" w:themeColor="background1" w:themeShade="80"/>
            </w:tcBorders>
          </w:tcPr>
          <w:p w:rsidR="00CF55B4" w:rsidRPr="00A26414" w:rsidRDefault="00CF55B4" w:rsidP="008F6603">
            <w:pPr>
              <w:rPr>
                <w:bCs/>
                <w:caps/>
              </w:rPr>
            </w:pPr>
          </w:p>
        </w:tc>
        <w:tc>
          <w:tcPr>
            <w:tcW w:w="1842" w:type="dxa"/>
            <w:tcBorders>
              <w:top w:val="double" w:sz="4" w:space="0" w:color="808080" w:themeColor="background1" w:themeShade="80"/>
            </w:tcBorders>
          </w:tcPr>
          <w:p w:rsidR="00CF55B4" w:rsidRPr="00A26414" w:rsidRDefault="00CF55B4" w:rsidP="008F6603">
            <w:pPr>
              <w:rPr>
                <w:bCs/>
                <w:caps/>
              </w:rPr>
            </w:pPr>
          </w:p>
        </w:tc>
        <w:tc>
          <w:tcPr>
            <w:tcW w:w="1418" w:type="dxa"/>
            <w:tcBorders>
              <w:top w:val="double" w:sz="4" w:space="0" w:color="808080" w:themeColor="background1" w:themeShade="80"/>
            </w:tcBorders>
          </w:tcPr>
          <w:p w:rsidR="00CF55B4" w:rsidRPr="00A26414" w:rsidRDefault="00CF55B4" w:rsidP="008F6603">
            <w:pPr>
              <w:rPr>
                <w:bCs/>
                <w:caps/>
              </w:rPr>
            </w:pPr>
          </w:p>
        </w:tc>
      </w:tr>
    </w:tbl>
    <w:p w:rsidR="00CF55B4" w:rsidRDefault="00CF55B4" w:rsidP="00CF55B4">
      <w:pPr>
        <w:rPr>
          <w:b/>
          <w:bCs/>
          <w:caps/>
        </w:rPr>
      </w:pPr>
    </w:p>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D</w:t>
      </w:r>
      <w:r w:rsidRPr="00EB0790">
        <w:rPr>
          <w:b/>
          <w:color w:val="003359"/>
          <w:sz w:val="28"/>
          <w:szCs w:val="28"/>
        </w:rPr>
        <w:t>eelzaken</w:t>
      </w:r>
    </w:p>
    <w:tbl>
      <w:tblPr>
        <w:tblStyle w:val="Tabelraster"/>
        <w:tblW w:w="9464" w:type="dxa"/>
        <w:tblLook w:val="04A0"/>
      </w:tblPr>
      <w:tblGrid>
        <w:gridCol w:w="2802"/>
        <w:gridCol w:w="6662"/>
      </w:tblGrid>
      <w:tr w:rsidR="00CF55B4"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Toelichting</w:t>
            </w:r>
          </w:p>
        </w:tc>
      </w:tr>
      <w:tr w:rsidR="00CF55B4"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F14D47" w:rsidP="008F6603">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8F6603"/>
        </w:tc>
      </w:tr>
    </w:tbl>
    <w:p w:rsidR="00CF55B4" w:rsidRPr="00370124" w:rsidRDefault="00CF55B4" w:rsidP="00CF55B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ervolgzaken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8F6603">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F14D47" w:rsidP="008F6603">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8F6603"/>
        </w:tc>
      </w:tr>
    </w:tbl>
    <w:p w:rsidR="00CF55B4" w:rsidRPr="00370124" w:rsidRDefault="00CF55B4"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oorafgaande 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8F6603">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F14D47" w:rsidP="008F6603">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8F6603"/>
        </w:tc>
      </w:tr>
    </w:tbl>
    <w:p w:rsidR="004E4617" w:rsidRPr="00370124" w:rsidRDefault="004E4617"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Z</w:t>
      </w:r>
      <w:r w:rsidRPr="00EB0790">
        <w:rPr>
          <w:b/>
          <w:color w:val="003359"/>
          <w:sz w:val="28"/>
          <w:szCs w:val="28"/>
        </w:rPr>
        <w:t>aken die een bijdrage leveren</w:t>
      </w:r>
      <w:r w:rsidR="004E4617" w:rsidRPr="004E4617">
        <w:rPr>
          <w:b/>
          <w:color w:val="003359"/>
          <w:sz w:val="24"/>
          <w:szCs w:val="24"/>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8F6603">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F14D47" w:rsidP="008F6603">
            <w:proofErr w:type="spellStart"/>
            <w:r>
              <w:t>n.t.b</w:t>
            </w:r>
            <w:proofErr w:type="spellEnd"/>
            <w:r>
              <w:t xml:space="preserve">. </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8F6603"/>
        </w:tc>
      </w:tr>
    </w:tbl>
    <w:p w:rsidR="004E4617" w:rsidRPr="00370124" w:rsidRDefault="004E4617" w:rsidP="00370124">
      <w:pPr>
        <w:rPr>
          <w:b/>
          <w:bCs/>
          <w:caps/>
        </w:rPr>
      </w:pPr>
    </w:p>
    <w:p w:rsidR="008F6603" w:rsidRPr="00370124" w:rsidRDefault="008F6603" w:rsidP="00370124">
      <w:pPr>
        <w:rPr>
          <w:b/>
          <w:bCs/>
          <w:caps/>
        </w:rPr>
      </w:pPr>
    </w:p>
    <w:sectPr w:rsidR="008F6603" w:rsidRPr="00370124" w:rsidSect="007B14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48A" w:rsidRDefault="0049248A" w:rsidP="00E34F8A">
      <w:pPr>
        <w:spacing w:after="0" w:line="240" w:lineRule="auto"/>
      </w:pPr>
      <w:r>
        <w:separator/>
      </w:r>
    </w:p>
  </w:endnote>
  <w:endnote w:type="continuationSeparator" w:id="0">
    <w:p w:rsidR="0049248A" w:rsidRDefault="0049248A" w:rsidP="00E34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2004730"/>
      <w:docPartObj>
        <w:docPartGallery w:val="Page Numbers (Bottom of Page)"/>
        <w:docPartUnique/>
      </w:docPartObj>
    </w:sdtPr>
    <w:sdtContent>
      <w:sdt>
        <w:sdtPr>
          <w:rPr>
            <w:sz w:val="18"/>
            <w:szCs w:val="18"/>
          </w:rPr>
          <w:id w:val="12004739"/>
          <w:docPartObj>
            <w:docPartGallery w:val="Page Numbers (Bottom of Page)"/>
            <w:docPartUnique/>
          </w:docPartObj>
        </w:sdtPr>
        <w:sdtContent>
          <w:p w:rsidR="00DA2ACF" w:rsidRPr="00AE6B3F" w:rsidRDefault="00DA2ACF" w:rsidP="00AE6B3F">
            <w:pPr>
              <w:pStyle w:val="Voettekst"/>
              <w:tabs>
                <w:tab w:val="clear" w:pos="9072"/>
              </w:tabs>
              <w:rPr>
                <w:sz w:val="18"/>
                <w:szCs w:val="18"/>
              </w:rPr>
            </w:pPr>
            <w:r w:rsidRPr="00AE6B3F">
              <w:rPr>
                <w:sz w:val="18"/>
                <w:szCs w:val="18"/>
              </w:rPr>
              <w:tab/>
            </w:r>
            <w:r w:rsidR="00AC6129" w:rsidRPr="00AE6B3F">
              <w:rPr>
                <w:sz w:val="18"/>
                <w:szCs w:val="18"/>
              </w:rPr>
              <w:fldChar w:fldCharType="begin"/>
            </w:r>
            <w:r w:rsidRPr="00AE6B3F">
              <w:rPr>
                <w:sz w:val="18"/>
                <w:szCs w:val="18"/>
              </w:rPr>
              <w:instrText xml:space="preserve"> PAGE   \* MERGEFORMAT </w:instrText>
            </w:r>
            <w:r w:rsidR="00AC6129" w:rsidRPr="00AE6B3F">
              <w:rPr>
                <w:sz w:val="18"/>
                <w:szCs w:val="18"/>
              </w:rPr>
              <w:fldChar w:fldCharType="separate"/>
            </w:r>
            <w:r w:rsidR="007B2BF1">
              <w:rPr>
                <w:noProof/>
                <w:sz w:val="18"/>
                <w:szCs w:val="18"/>
              </w:rPr>
              <w:t>1</w:t>
            </w:r>
            <w:r w:rsidR="00AC6129" w:rsidRPr="00AE6B3F">
              <w:rPr>
                <w:sz w:val="18"/>
                <w:szCs w:val="18"/>
              </w:rPr>
              <w:fldChar w:fldCharType="end"/>
            </w:r>
            <w:r w:rsidRPr="00AE6B3F">
              <w:rPr>
                <w:sz w:val="18"/>
                <w:szCs w:val="18"/>
              </w:rPr>
              <w:t xml:space="preserve"> / </w:t>
            </w:r>
            <w:fldSimple w:instr=" NUMPAGES   \* MERGEFORMAT ">
              <w:r w:rsidR="007B2BF1" w:rsidRPr="007B2BF1">
                <w:rPr>
                  <w:noProof/>
                  <w:sz w:val="18"/>
                  <w:szCs w:val="18"/>
                </w:rPr>
                <w:t>8</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48A" w:rsidRDefault="0049248A" w:rsidP="00E34F8A">
      <w:pPr>
        <w:spacing w:after="0" w:line="240" w:lineRule="auto"/>
      </w:pPr>
      <w:r>
        <w:separator/>
      </w:r>
    </w:p>
  </w:footnote>
  <w:footnote w:type="continuationSeparator" w:id="0">
    <w:p w:rsidR="0049248A" w:rsidRDefault="0049248A" w:rsidP="00E34F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useFELayout/>
  </w:compat>
  <w:rsids>
    <w:rsidRoot w:val="000E179B"/>
    <w:rsid w:val="00001031"/>
    <w:rsid w:val="0000666A"/>
    <w:rsid w:val="0001491D"/>
    <w:rsid w:val="00025320"/>
    <w:rsid w:val="00033054"/>
    <w:rsid w:val="0004442F"/>
    <w:rsid w:val="00051DBA"/>
    <w:rsid w:val="000654DC"/>
    <w:rsid w:val="00096B47"/>
    <w:rsid w:val="000B02D2"/>
    <w:rsid w:val="000B3496"/>
    <w:rsid w:val="000C18A5"/>
    <w:rsid w:val="000C685D"/>
    <w:rsid w:val="000D18B7"/>
    <w:rsid w:val="000E0872"/>
    <w:rsid w:val="000E179B"/>
    <w:rsid w:val="000E1A97"/>
    <w:rsid w:val="000E5086"/>
    <w:rsid w:val="000F7492"/>
    <w:rsid w:val="001113B8"/>
    <w:rsid w:val="0011494B"/>
    <w:rsid w:val="00114E9D"/>
    <w:rsid w:val="00130FBD"/>
    <w:rsid w:val="00132876"/>
    <w:rsid w:val="001532E4"/>
    <w:rsid w:val="001560B8"/>
    <w:rsid w:val="001675F5"/>
    <w:rsid w:val="0017158E"/>
    <w:rsid w:val="00174122"/>
    <w:rsid w:val="00194A3C"/>
    <w:rsid w:val="00195059"/>
    <w:rsid w:val="001975AC"/>
    <w:rsid w:val="001B3F0A"/>
    <w:rsid w:val="001C6B68"/>
    <w:rsid w:val="001C7533"/>
    <w:rsid w:val="001E182E"/>
    <w:rsid w:val="001E37C4"/>
    <w:rsid w:val="00201CF5"/>
    <w:rsid w:val="00251FD4"/>
    <w:rsid w:val="002535E9"/>
    <w:rsid w:val="00272603"/>
    <w:rsid w:val="002A0E9D"/>
    <w:rsid w:val="002A3445"/>
    <w:rsid w:val="002D1D8B"/>
    <w:rsid w:val="002D1E2B"/>
    <w:rsid w:val="002D3809"/>
    <w:rsid w:val="002D4DEE"/>
    <w:rsid w:val="002E1CBC"/>
    <w:rsid w:val="002E7554"/>
    <w:rsid w:val="00302E11"/>
    <w:rsid w:val="00324EBB"/>
    <w:rsid w:val="003457ED"/>
    <w:rsid w:val="003533A3"/>
    <w:rsid w:val="00356304"/>
    <w:rsid w:val="00370124"/>
    <w:rsid w:val="003758C4"/>
    <w:rsid w:val="00384D9E"/>
    <w:rsid w:val="00394C68"/>
    <w:rsid w:val="003A2D1E"/>
    <w:rsid w:val="003B61CA"/>
    <w:rsid w:val="003C208F"/>
    <w:rsid w:val="003E11AF"/>
    <w:rsid w:val="003E5D6C"/>
    <w:rsid w:val="004041EA"/>
    <w:rsid w:val="00405B37"/>
    <w:rsid w:val="004237F6"/>
    <w:rsid w:val="004264BB"/>
    <w:rsid w:val="00426AE0"/>
    <w:rsid w:val="00441899"/>
    <w:rsid w:val="00453005"/>
    <w:rsid w:val="00483CDC"/>
    <w:rsid w:val="00484332"/>
    <w:rsid w:val="004854FC"/>
    <w:rsid w:val="0049248A"/>
    <w:rsid w:val="004950EE"/>
    <w:rsid w:val="00495680"/>
    <w:rsid w:val="004A0F7C"/>
    <w:rsid w:val="004C0271"/>
    <w:rsid w:val="004E4617"/>
    <w:rsid w:val="004E6E05"/>
    <w:rsid w:val="004E7555"/>
    <w:rsid w:val="004F2441"/>
    <w:rsid w:val="00512F37"/>
    <w:rsid w:val="00530474"/>
    <w:rsid w:val="00535451"/>
    <w:rsid w:val="00540FB5"/>
    <w:rsid w:val="00543554"/>
    <w:rsid w:val="00555D98"/>
    <w:rsid w:val="00560071"/>
    <w:rsid w:val="00565F22"/>
    <w:rsid w:val="005721C6"/>
    <w:rsid w:val="00586A5C"/>
    <w:rsid w:val="005A3B9E"/>
    <w:rsid w:val="005B072C"/>
    <w:rsid w:val="005B52D6"/>
    <w:rsid w:val="005C5039"/>
    <w:rsid w:val="005E0A9A"/>
    <w:rsid w:val="005E26AA"/>
    <w:rsid w:val="005F3CE0"/>
    <w:rsid w:val="005F6B89"/>
    <w:rsid w:val="006041AE"/>
    <w:rsid w:val="006273C1"/>
    <w:rsid w:val="0064048C"/>
    <w:rsid w:val="00651CA1"/>
    <w:rsid w:val="00672E0B"/>
    <w:rsid w:val="00683966"/>
    <w:rsid w:val="006855A1"/>
    <w:rsid w:val="006873D7"/>
    <w:rsid w:val="00693D5C"/>
    <w:rsid w:val="006A49D3"/>
    <w:rsid w:val="006B5536"/>
    <w:rsid w:val="006B73CD"/>
    <w:rsid w:val="006D07F5"/>
    <w:rsid w:val="006D0A24"/>
    <w:rsid w:val="006D3DEC"/>
    <w:rsid w:val="006D691F"/>
    <w:rsid w:val="006D6C5F"/>
    <w:rsid w:val="006E043A"/>
    <w:rsid w:val="006E6177"/>
    <w:rsid w:val="006F243D"/>
    <w:rsid w:val="007154E4"/>
    <w:rsid w:val="007216FE"/>
    <w:rsid w:val="0074365B"/>
    <w:rsid w:val="00750743"/>
    <w:rsid w:val="0076496C"/>
    <w:rsid w:val="00770389"/>
    <w:rsid w:val="00770FE0"/>
    <w:rsid w:val="0077411B"/>
    <w:rsid w:val="00783058"/>
    <w:rsid w:val="0079022C"/>
    <w:rsid w:val="007A1A03"/>
    <w:rsid w:val="007A65C7"/>
    <w:rsid w:val="007A719E"/>
    <w:rsid w:val="007A7868"/>
    <w:rsid w:val="007B1498"/>
    <w:rsid w:val="007B2BF1"/>
    <w:rsid w:val="007B3742"/>
    <w:rsid w:val="007C0620"/>
    <w:rsid w:val="007C08D9"/>
    <w:rsid w:val="007D7715"/>
    <w:rsid w:val="007E0A9E"/>
    <w:rsid w:val="007E34B3"/>
    <w:rsid w:val="007E6161"/>
    <w:rsid w:val="007E6C4B"/>
    <w:rsid w:val="007F01D6"/>
    <w:rsid w:val="008441C9"/>
    <w:rsid w:val="00844EF2"/>
    <w:rsid w:val="00846040"/>
    <w:rsid w:val="0085539C"/>
    <w:rsid w:val="00855519"/>
    <w:rsid w:val="00860AC1"/>
    <w:rsid w:val="00873152"/>
    <w:rsid w:val="008754C0"/>
    <w:rsid w:val="008768FC"/>
    <w:rsid w:val="008A1EC2"/>
    <w:rsid w:val="008B0BA1"/>
    <w:rsid w:val="008D52C0"/>
    <w:rsid w:val="008D737D"/>
    <w:rsid w:val="008F03EC"/>
    <w:rsid w:val="008F0FA5"/>
    <w:rsid w:val="008F6603"/>
    <w:rsid w:val="00900A85"/>
    <w:rsid w:val="0091564F"/>
    <w:rsid w:val="00930ED3"/>
    <w:rsid w:val="00943844"/>
    <w:rsid w:val="009445D2"/>
    <w:rsid w:val="00952A10"/>
    <w:rsid w:val="00960746"/>
    <w:rsid w:val="0096106A"/>
    <w:rsid w:val="00982A1D"/>
    <w:rsid w:val="0099604A"/>
    <w:rsid w:val="009A132D"/>
    <w:rsid w:val="009A69EC"/>
    <w:rsid w:val="009C1F98"/>
    <w:rsid w:val="009C59B0"/>
    <w:rsid w:val="009C603F"/>
    <w:rsid w:val="009F3778"/>
    <w:rsid w:val="00A02218"/>
    <w:rsid w:val="00A12040"/>
    <w:rsid w:val="00A14DFD"/>
    <w:rsid w:val="00A15D69"/>
    <w:rsid w:val="00A25BF1"/>
    <w:rsid w:val="00A26414"/>
    <w:rsid w:val="00A53FEE"/>
    <w:rsid w:val="00A609A2"/>
    <w:rsid w:val="00A6183D"/>
    <w:rsid w:val="00A643E0"/>
    <w:rsid w:val="00A70D24"/>
    <w:rsid w:val="00A77D0C"/>
    <w:rsid w:val="00A80ECC"/>
    <w:rsid w:val="00A81332"/>
    <w:rsid w:val="00A8210A"/>
    <w:rsid w:val="00A86B29"/>
    <w:rsid w:val="00A95679"/>
    <w:rsid w:val="00A962BA"/>
    <w:rsid w:val="00AB2851"/>
    <w:rsid w:val="00AC6129"/>
    <w:rsid w:val="00AD2CF9"/>
    <w:rsid w:val="00AD4F26"/>
    <w:rsid w:val="00AD7EDC"/>
    <w:rsid w:val="00AE6B3F"/>
    <w:rsid w:val="00AF11B1"/>
    <w:rsid w:val="00B0409E"/>
    <w:rsid w:val="00B06DEF"/>
    <w:rsid w:val="00B12DAC"/>
    <w:rsid w:val="00B26554"/>
    <w:rsid w:val="00B27469"/>
    <w:rsid w:val="00B3018E"/>
    <w:rsid w:val="00B30909"/>
    <w:rsid w:val="00B40BB5"/>
    <w:rsid w:val="00B455A7"/>
    <w:rsid w:val="00B50A09"/>
    <w:rsid w:val="00B631B8"/>
    <w:rsid w:val="00B95562"/>
    <w:rsid w:val="00B97E3B"/>
    <w:rsid w:val="00BA0D4F"/>
    <w:rsid w:val="00BA1F25"/>
    <w:rsid w:val="00BA451F"/>
    <w:rsid w:val="00BC09ED"/>
    <w:rsid w:val="00BD2AC7"/>
    <w:rsid w:val="00C06DD0"/>
    <w:rsid w:val="00C12F84"/>
    <w:rsid w:val="00C20F42"/>
    <w:rsid w:val="00C30DCE"/>
    <w:rsid w:val="00C35E47"/>
    <w:rsid w:val="00C379F3"/>
    <w:rsid w:val="00C439DD"/>
    <w:rsid w:val="00C4765B"/>
    <w:rsid w:val="00C51F69"/>
    <w:rsid w:val="00C5344D"/>
    <w:rsid w:val="00C64BDA"/>
    <w:rsid w:val="00C6526A"/>
    <w:rsid w:val="00C75F63"/>
    <w:rsid w:val="00C820EC"/>
    <w:rsid w:val="00C83E0C"/>
    <w:rsid w:val="00C9546E"/>
    <w:rsid w:val="00CB4DCE"/>
    <w:rsid w:val="00CB50D4"/>
    <w:rsid w:val="00CD4968"/>
    <w:rsid w:val="00CF3415"/>
    <w:rsid w:val="00CF55B4"/>
    <w:rsid w:val="00D12699"/>
    <w:rsid w:val="00D12F8D"/>
    <w:rsid w:val="00D206DA"/>
    <w:rsid w:val="00D24B1D"/>
    <w:rsid w:val="00D27D29"/>
    <w:rsid w:val="00D3680C"/>
    <w:rsid w:val="00D40241"/>
    <w:rsid w:val="00D44841"/>
    <w:rsid w:val="00D463E2"/>
    <w:rsid w:val="00D51521"/>
    <w:rsid w:val="00D5153D"/>
    <w:rsid w:val="00D71115"/>
    <w:rsid w:val="00D72FD7"/>
    <w:rsid w:val="00D735DD"/>
    <w:rsid w:val="00D83DF1"/>
    <w:rsid w:val="00D860EE"/>
    <w:rsid w:val="00DA2ACF"/>
    <w:rsid w:val="00DB031C"/>
    <w:rsid w:val="00DB420F"/>
    <w:rsid w:val="00DB4391"/>
    <w:rsid w:val="00DB73C0"/>
    <w:rsid w:val="00DD53A8"/>
    <w:rsid w:val="00E03C4F"/>
    <w:rsid w:val="00E12FE3"/>
    <w:rsid w:val="00E25E96"/>
    <w:rsid w:val="00E273F0"/>
    <w:rsid w:val="00E34A6B"/>
    <w:rsid w:val="00E34F8A"/>
    <w:rsid w:val="00E35631"/>
    <w:rsid w:val="00E53754"/>
    <w:rsid w:val="00E71F0F"/>
    <w:rsid w:val="00E72B42"/>
    <w:rsid w:val="00E741FD"/>
    <w:rsid w:val="00E8050A"/>
    <w:rsid w:val="00E824EF"/>
    <w:rsid w:val="00E82D8F"/>
    <w:rsid w:val="00E93E3B"/>
    <w:rsid w:val="00E9679D"/>
    <w:rsid w:val="00EA04A5"/>
    <w:rsid w:val="00EA2FE1"/>
    <w:rsid w:val="00EA4F4F"/>
    <w:rsid w:val="00EB0790"/>
    <w:rsid w:val="00EB7EF3"/>
    <w:rsid w:val="00EC0193"/>
    <w:rsid w:val="00ED26DF"/>
    <w:rsid w:val="00F072A5"/>
    <w:rsid w:val="00F128C7"/>
    <w:rsid w:val="00F140F5"/>
    <w:rsid w:val="00F14D47"/>
    <w:rsid w:val="00F163CD"/>
    <w:rsid w:val="00F2537F"/>
    <w:rsid w:val="00F30BA7"/>
    <w:rsid w:val="00F6648D"/>
    <w:rsid w:val="00F7034D"/>
    <w:rsid w:val="00F77BDD"/>
    <w:rsid w:val="00F8242C"/>
    <w:rsid w:val="00F84C07"/>
    <w:rsid w:val="00F90115"/>
    <w:rsid w:val="00F96872"/>
    <w:rsid w:val="00F96A10"/>
    <w:rsid w:val="00FA2373"/>
    <w:rsid w:val="00FA6577"/>
    <w:rsid w:val="00FB3274"/>
    <w:rsid w:val="00FC0D2E"/>
    <w:rsid w:val="00FC2D24"/>
    <w:rsid w:val="00FD43A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75A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iPriority w:val="99"/>
    <w:semiHidden/>
    <w:unhideWhenUsed/>
    <w:rsid w:val="00E34F8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34F8A"/>
    <w:rPr>
      <w:rFonts w:ascii="Tahoma" w:hAnsi="Tahoma" w:cs="Tahoma"/>
      <w:sz w:val="16"/>
      <w:szCs w:val="16"/>
    </w:rPr>
  </w:style>
  <w:style w:type="paragraph" w:styleId="Koptekst">
    <w:name w:val="header"/>
    <w:basedOn w:val="Standaard"/>
    <w:link w:val="KoptekstChar"/>
    <w:uiPriority w:val="99"/>
    <w:semiHidden/>
    <w:unhideWhenUsed/>
    <w:rsid w:val="00E34F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34F8A"/>
  </w:style>
  <w:style w:type="paragraph" w:styleId="Voettekst">
    <w:name w:val="footer"/>
    <w:basedOn w:val="Standaard"/>
    <w:link w:val="VoettekstChar"/>
    <w:uiPriority w:val="99"/>
    <w:unhideWhenUsed/>
    <w:rsid w:val="00E34F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4F8A"/>
  </w:style>
  <w:style w:type="table" w:styleId="Tabelraster">
    <w:name w:val="Table Grid"/>
    <w:basedOn w:val="Standaardtabe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F55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55B4"/>
    <w:rPr>
      <w:rFonts w:ascii="Tahoma" w:hAnsi="Tahoma" w:cs="Tahoma"/>
      <w:sz w:val="16"/>
      <w:szCs w:val="16"/>
    </w:rPr>
  </w:style>
  <w:style w:type="character" w:styleId="Tekstvantijdelijkeaanduiding">
    <w:name w:val="Placeholder Text"/>
    <w:basedOn w:val="Standaardalinea-lettertype"/>
    <w:uiPriority w:val="99"/>
    <w:semiHidden/>
    <w:rsid w:val="00C9546E"/>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Normaal"/>
    <w:link w:val="DocumentstructuurTeken"/>
    <w:uiPriority w:val="99"/>
    <w:semiHidden/>
    <w:unhideWhenUsed/>
    <w:rsid w:val="00E34F8A"/>
    <w:pPr>
      <w:spacing w:after="0" w:line="240" w:lineRule="auto"/>
    </w:pPr>
    <w:rPr>
      <w:rFonts w:ascii="Tahoma" w:hAnsi="Tahoma" w:cs="Tahoma"/>
      <w:sz w:val="16"/>
      <w:szCs w:val="16"/>
    </w:rPr>
  </w:style>
  <w:style w:type="character" w:customStyle="1" w:styleId="DocumentstructuurTeken">
    <w:name w:val="Document Map Char"/>
    <w:basedOn w:val="Standaardalinea-lettertype"/>
    <w:link w:val="Documentstructuur"/>
    <w:uiPriority w:val="99"/>
    <w:semiHidden/>
    <w:rsid w:val="00E34F8A"/>
    <w:rPr>
      <w:rFonts w:ascii="Tahoma" w:hAnsi="Tahoma" w:cs="Tahoma"/>
      <w:sz w:val="16"/>
      <w:szCs w:val="16"/>
    </w:rPr>
  </w:style>
  <w:style w:type="paragraph" w:styleId="Koptekst">
    <w:name w:val="header"/>
    <w:basedOn w:val="Normaal"/>
    <w:link w:val="KoptekstTeken"/>
    <w:uiPriority w:val="99"/>
    <w:semiHidden/>
    <w:unhideWhenUsed/>
    <w:rsid w:val="00E34F8A"/>
    <w:pPr>
      <w:tabs>
        <w:tab w:val="center" w:pos="4536"/>
        <w:tab w:val="right" w:pos="9072"/>
      </w:tabs>
      <w:spacing w:after="0" w:line="240" w:lineRule="auto"/>
    </w:pPr>
  </w:style>
  <w:style w:type="character" w:customStyle="1" w:styleId="KoptekstTeken">
    <w:name w:val="Header Char"/>
    <w:basedOn w:val="Standaardalinea-lettertype"/>
    <w:link w:val="Koptekst"/>
    <w:uiPriority w:val="99"/>
    <w:semiHidden/>
    <w:rsid w:val="00E34F8A"/>
  </w:style>
  <w:style w:type="paragraph" w:styleId="Voettekst">
    <w:name w:val="footer"/>
    <w:basedOn w:val="Normaal"/>
    <w:link w:val="VoettekstTeken"/>
    <w:uiPriority w:val="99"/>
    <w:unhideWhenUsed/>
    <w:rsid w:val="00E34F8A"/>
    <w:pPr>
      <w:tabs>
        <w:tab w:val="center" w:pos="4536"/>
        <w:tab w:val="right" w:pos="9072"/>
      </w:tabs>
      <w:spacing w:after="0" w:line="240" w:lineRule="auto"/>
    </w:pPr>
  </w:style>
  <w:style w:type="character" w:customStyle="1" w:styleId="VoettekstTeken">
    <w:name w:val="Footer Char"/>
    <w:basedOn w:val="Standaardalinea-lettertype"/>
    <w:link w:val="Voettekst"/>
    <w:uiPriority w:val="99"/>
    <w:rsid w:val="00E34F8A"/>
  </w:style>
  <w:style w:type="table" w:styleId="Tabelraster">
    <w:name w:val="Table Grid"/>
    <w:basedOn w:val="Standaardtabe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link w:val="BallontekstTeken"/>
    <w:uiPriority w:val="99"/>
    <w:semiHidden/>
    <w:unhideWhenUsed/>
    <w:rsid w:val="00CF55B4"/>
    <w:pPr>
      <w:spacing w:after="0" w:line="240" w:lineRule="auto"/>
    </w:pPr>
    <w:rPr>
      <w:rFonts w:ascii="Tahoma" w:hAnsi="Tahoma" w:cs="Tahoma"/>
      <w:sz w:val="16"/>
      <w:szCs w:val="16"/>
    </w:rPr>
  </w:style>
  <w:style w:type="character" w:customStyle="1" w:styleId="BallontekstTeken">
    <w:name w:val="Balloon Text Char"/>
    <w:basedOn w:val="Standaardalinea-lettertype"/>
    <w:link w:val="Ballontekst"/>
    <w:uiPriority w:val="99"/>
    <w:semiHidden/>
    <w:rsid w:val="00CF55B4"/>
    <w:rPr>
      <w:rFonts w:ascii="Tahoma" w:hAnsi="Tahoma" w:cs="Tahoma"/>
      <w:sz w:val="16"/>
      <w:szCs w:val="16"/>
    </w:rPr>
  </w:style>
  <w:style w:type="character" w:styleId="Tekstvantijdelijkeaanduiding">
    <w:name w:val="Placeholder Text"/>
    <w:basedOn w:val="Standaardalinea-lettertype"/>
    <w:uiPriority w:val="99"/>
    <w:semiHidden/>
    <w:rsid w:val="00C9546E"/>
    <w:rPr>
      <w:color w:val="808080"/>
    </w:rPr>
  </w:style>
</w:styles>
</file>

<file path=word/webSettings.xml><?xml version="1.0" encoding="utf-8"?>
<w:webSettings xmlns:r="http://schemas.openxmlformats.org/officeDocument/2006/relationships" xmlns:w="http://schemas.openxmlformats.org/wordprocessingml/2006/main">
  <w:divs>
    <w:div w:id="35550479">
      <w:bodyDiv w:val="1"/>
      <w:marLeft w:val="0"/>
      <w:marRight w:val="0"/>
      <w:marTop w:val="0"/>
      <w:marBottom w:val="0"/>
      <w:divBdr>
        <w:top w:val="none" w:sz="0" w:space="0" w:color="auto"/>
        <w:left w:val="none" w:sz="0" w:space="0" w:color="auto"/>
        <w:bottom w:val="none" w:sz="0" w:space="0" w:color="auto"/>
        <w:right w:val="none" w:sz="0" w:space="0" w:color="auto"/>
      </w:divBdr>
    </w:div>
    <w:div w:id="201015071">
      <w:bodyDiv w:val="1"/>
      <w:marLeft w:val="0"/>
      <w:marRight w:val="0"/>
      <w:marTop w:val="0"/>
      <w:marBottom w:val="0"/>
      <w:divBdr>
        <w:top w:val="none" w:sz="0" w:space="0" w:color="auto"/>
        <w:left w:val="none" w:sz="0" w:space="0" w:color="auto"/>
        <w:bottom w:val="none" w:sz="0" w:space="0" w:color="auto"/>
        <w:right w:val="none" w:sz="0" w:space="0" w:color="auto"/>
      </w:divBdr>
    </w:div>
    <w:div w:id="2077850237">
      <w:bodyDiv w:val="1"/>
      <w:marLeft w:val="0"/>
      <w:marRight w:val="0"/>
      <w:marTop w:val="0"/>
      <w:marBottom w:val="0"/>
      <w:divBdr>
        <w:top w:val="none" w:sz="0" w:space="0" w:color="auto"/>
        <w:left w:val="none" w:sz="0" w:space="0" w:color="auto"/>
        <w:bottom w:val="none" w:sz="0" w:space="0" w:color="auto"/>
        <w:right w:val="none" w:sz="0" w:space="0" w:color="auto"/>
      </w:divBdr>
    </w:div>
    <w:div w:id="212908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4.xml><?xml version="1.0" encoding="utf-8"?>
<ds:datastoreItem xmlns:ds="http://schemas.openxmlformats.org/officeDocument/2006/customXml" ds:itemID="{76EAD212-ADDA-42AD-8860-92630D6FC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1184</Words>
  <Characters>6513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GEMMA Referentiezaaktype</vt:lpstr>
      <vt:lpstr>GEMMA Referentiezaaktype</vt:lpstr>
    </vt:vector>
  </TitlesOfParts>
  <Company>KING Gemeenten</Company>
  <LinksUpToDate>false</LinksUpToDate>
  <CharactersWithSpaces>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Referentiezaaktype</dc:title>
  <dc:subject>Meldingen_p9.1</dc:subject>
  <dc:creator>KING Gemeenten</dc:creator>
  <cp:keywords>ztc zaaktype</cp:keywords>
  <cp:lastModifiedBy>Arjan</cp:lastModifiedBy>
  <cp:revision>28</cp:revision>
  <cp:lastPrinted>2014-12-08T22:58:00Z</cp:lastPrinted>
  <dcterms:created xsi:type="dcterms:W3CDTF">2014-12-11T14:15:00Z</dcterms:created>
  <dcterms:modified xsi:type="dcterms:W3CDTF">2014-12-29T23:49:00Z</dcterms:modified>
  <cp:category>Referentiezaaktype</cp:category>
  <cp:contentStatus>versie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datum">
    <vt:filetime>2014-11-30T23:00:00Z</vt:filetime>
  </property>
</Properties>
</file>